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AFB3" w14:textId="77777777" w:rsidR="00595BA2" w:rsidRPr="00595BA2" w:rsidRDefault="00595BA2" w:rsidP="00E5085E">
      <w:pPr>
        <w:widowControl w:val="0"/>
        <w:adjustRightInd w:val="0"/>
        <w:snapToGrid w:val="0"/>
        <w:spacing w:after="0" w:line="240" w:lineRule="auto"/>
        <w:jc w:val="both"/>
        <w:rPr>
          <w:rFonts w:ascii="Times New Roman" w:hAnsi="Times New Roman" w:cstheme="minorBidi"/>
          <w:b/>
          <w:bCs/>
          <w:kern w:val="2"/>
          <w:sz w:val="10"/>
          <w:szCs w:val="10"/>
        </w:rPr>
      </w:pPr>
    </w:p>
    <w:p w14:paraId="3DE6ED37" w14:textId="12ECD7C8" w:rsidR="00705293" w:rsidRPr="00705293" w:rsidRDefault="00705293" w:rsidP="00705293">
      <w:pPr>
        <w:widowControl w:val="0"/>
        <w:spacing w:after="0" w:line="240" w:lineRule="auto"/>
        <w:jc w:val="center"/>
        <w:rPr>
          <w:rFonts w:ascii="Times New Roman" w:hAnsi="Times New Roman" w:cstheme="minorBidi"/>
          <w:b/>
          <w:bCs/>
          <w:kern w:val="2"/>
          <w:sz w:val="32"/>
          <w:szCs w:val="32"/>
        </w:rPr>
      </w:pPr>
      <w:r w:rsidRPr="00705293">
        <w:rPr>
          <w:rFonts w:ascii="Times New Roman" w:hAnsi="Times New Roman" w:cstheme="minorBidi"/>
          <w:b/>
          <w:bCs/>
          <w:kern w:val="2"/>
          <w:sz w:val="32"/>
          <w:szCs w:val="32"/>
        </w:rPr>
        <w:t xml:space="preserve">Special Session: </w:t>
      </w:r>
      <w:r w:rsidR="007A1730" w:rsidRPr="007A1730">
        <w:rPr>
          <w:rFonts w:ascii="Times New Roman" w:hAnsi="Times New Roman" w:cstheme="minorBidi"/>
          <w:b/>
          <w:bCs/>
          <w:kern w:val="2"/>
          <w:sz w:val="32"/>
          <w:szCs w:val="32"/>
        </w:rPr>
        <w:t xml:space="preserve">Synergistic AI and Advanced Modeling for </w:t>
      </w:r>
      <w:r w:rsidR="00C80F0B">
        <w:rPr>
          <w:rFonts w:ascii="Times New Roman" w:hAnsi="Times New Roman" w:cstheme="minorBidi" w:hint="eastAsia"/>
          <w:b/>
          <w:bCs/>
          <w:kern w:val="2"/>
          <w:sz w:val="32"/>
          <w:szCs w:val="32"/>
        </w:rPr>
        <w:t>Quality,</w:t>
      </w:r>
      <w:r w:rsidR="00C80F0B" w:rsidRPr="007A1730">
        <w:rPr>
          <w:rFonts w:ascii="Times New Roman" w:hAnsi="Times New Roman" w:cstheme="minorBidi"/>
          <w:b/>
          <w:bCs/>
          <w:kern w:val="2"/>
          <w:sz w:val="32"/>
          <w:szCs w:val="32"/>
        </w:rPr>
        <w:t xml:space="preserve"> </w:t>
      </w:r>
      <w:r w:rsidR="007A1730" w:rsidRPr="007A1730">
        <w:rPr>
          <w:rFonts w:ascii="Times New Roman" w:hAnsi="Times New Roman" w:cstheme="minorBidi"/>
          <w:b/>
          <w:bCs/>
          <w:kern w:val="2"/>
          <w:sz w:val="32"/>
          <w:szCs w:val="32"/>
        </w:rPr>
        <w:t>Reliability, Maintainability, and PHM: Integration and Aggregation</w:t>
      </w:r>
    </w:p>
    <w:p w14:paraId="5F272D99" w14:textId="77777777" w:rsidR="00705293" w:rsidRPr="00705293" w:rsidRDefault="00705293" w:rsidP="00705293">
      <w:pPr>
        <w:widowControl w:val="0"/>
        <w:spacing w:after="0" w:line="240" w:lineRule="auto"/>
        <w:jc w:val="both"/>
        <w:rPr>
          <w:rFonts w:ascii="Times New Roman" w:hAnsi="Times New Roman" w:cstheme="minorBidi"/>
          <w:kern w:val="2"/>
        </w:rPr>
      </w:pPr>
    </w:p>
    <w:p w14:paraId="69134EB2" w14:textId="4FF133A2" w:rsidR="007A1730" w:rsidRPr="007A1730" w:rsidRDefault="00705293" w:rsidP="007A1730">
      <w:pPr>
        <w:widowControl w:val="0"/>
        <w:spacing w:after="0" w:line="240" w:lineRule="auto"/>
        <w:jc w:val="both"/>
        <w:rPr>
          <w:rFonts w:ascii="Times New Roman" w:hAnsi="Times New Roman" w:cstheme="minorBidi"/>
          <w:kern w:val="2"/>
        </w:rPr>
      </w:pPr>
      <w:r w:rsidRPr="00705293">
        <w:rPr>
          <w:rFonts w:ascii="Times New Roman" w:hAnsi="Times New Roman" w:cstheme="minorBidi"/>
          <w:kern w:val="2"/>
        </w:rPr>
        <w:tab/>
      </w:r>
      <w:r w:rsidR="007A1730" w:rsidRPr="007A1730">
        <w:rPr>
          <w:rFonts w:ascii="Times New Roman" w:hAnsi="Times New Roman" w:cstheme="minorBidi"/>
          <w:kern w:val="2"/>
        </w:rPr>
        <w:t>With the rapid evolution of next-generation industrial paradigms, modern engineering systems</w:t>
      </w:r>
      <w:r w:rsidR="007A1730">
        <w:rPr>
          <w:rFonts w:ascii="Times New Roman" w:hAnsi="Times New Roman" w:cstheme="minorBidi" w:hint="eastAsia"/>
          <w:kern w:val="2"/>
        </w:rPr>
        <w:t xml:space="preserve">, </w:t>
      </w:r>
      <w:r w:rsidR="007A1730" w:rsidRPr="007A1730">
        <w:rPr>
          <w:rFonts w:ascii="Times New Roman" w:hAnsi="Times New Roman" w:cstheme="minorBidi"/>
          <w:kern w:val="2"/>
        </w:rPr>
        <w:t>ranging from aerospace equipment to smart manufacturing lines</w:t>
      </w:r>
      <w:r w:rsidR="007A1730">
        <w:rPr>
          <w:rFonts w:ascii="Times New Roman" w:hAnsi="Times New Roman" w:cstheme="minorBidi" w:hint="eastAsia"/>
          <w:kern w:val="2"/>
        </w:rPr>
        <w:t xml:space="preserve">, </w:t>
      </w:r>
      <w:r w:rsidR="007A1730" w:rsidRPr="007A1730">
        <w:rPr>
          <w:rFonts w:ascii="Times New Roman" w:hAnsi="Times New Roman" w:cstheme="minorBidi"/>
          <w:kern w:val="2"/>
        </w:rPr>
        <w:t>are becoming increasingly complex, interconnected, and data-intensive. The traditional boundaries between reliability modeling, maintenance planning, Prognostics and Health Management (PHM)</w:t>
      </w:r>
      <w:r w:rsidR="00C80F0B">
        <w:rPr>
          <w:rFonts w:ascii="Times New Roman" w:hAnsi="Times New Roman" w:cstheme="minorBidi" w:hint="eastAsia"/>
          <w:kern w:val="2"/>
        </w:rPr>
        <w:t>, and quality management</w:t>
      </w:r>
      <w:r w:rsidR="007A1730" w:rsidRPr="007A1730">
        <w:rPr>
          <w:rFonts w:ascii="Times New Roman" w:hAnsi="Times New Roman" w:cstheme="minorBidi"/>
          <w:kern w:val="2"/>
        </w:rPr>
        <w:t xml:space="preserve"> are blurring, necessitating a more integrated and synergistic approach. Advanced Artificial Intelligence (AI) technologies, particularly Large Language Models (LLMs), Generative AI, and Physics-informed Learning, offer transformative potential</w:t>
      </w:r>
      <w:r w:rsidR="007A1730">
        <w:rPr>
          <w:rFonts w:ascii="Times New Roman" w:hAnsi="Times New Roman" w:cstheme="minorBidi" w:hint="eastAsia"/>
          <w:kern w:val="2"/>
        </w:rPr>
        <w:t>s</w:t>
      </w:r>
      <w:r w:rsidR="007A1730" w:rsidRPr="007A1730">
        <w:rPr>
          <w:rFonts w:ascii="Times New Roman" w:hAnsi="Times New Roman" w:cstheme="minorBidi"/>
          <w:kern w:val="2"/>
        </w:rPr>
        <w:t xml:space="preserve"> to handle multi-source heterogeneous data and bridge the gap between physical failure mechanisms and data-driven intelligence.</w:t>
      </w:r>
    </w:p>
    <w:p w14:paraId="7B7F2274" w14:textId="2A78C7DE" w:rsidR="00705293" w:rsidRPr="00705293" w:rsidRDefault="007A1730" w:rsidP="007A1730">
      <w:pPr>
        <w:widowControl w:val="0"/>
        <w:spacing w:after="0" w:line="240" w:lineRule="auto"/>
        <w:jc w:val="both"/>
        <w:rPr>
          <w:rFonts w:ascii="Times New Roman" w:hAnsi="Times New Roman" w:cstheme="minorBidi"/>
          <w:kern w:val="2"/>
        </w:rPr>
      </w:pPr>
      <w:r w:rsidRPr="00705293">
        <w:rPr>
          <w:rFonts w:ascii="Times New Roman" w:hAnsi="Times New Roman" w:cstheme="minorBidi"/>
          <w:kern w:val="2"/>
        </w:rPr>
        <w:tab/>
      </w:r>
      <w:r w:rsidRPr="007A1730">
        <w:rPr>
          <w:rFonts w:ascii="Times New Roman" w:hAnsi="Times New Roman" w:cstheme="minorBidi"/>
          <w:kern w:val="2"/>
        </w:rPr>
        <w:t>In order to explore the convergence of cutting-edge AI and classical engineering disciplines, this special session aims to discuss recent advances in the synergistic application and aggregation of AI-based modeling for system reliability, maintainability, PHM</w:t>
      </w:r>
      <w:r w:rsidR="00C80F0B">
        <w:rPr>
          <w:rFonts w:ascii="Times New Roman" w:hAnsi="Times New Roman" w:cstheme="minorBidi" w:hint="eastAsia"/>
          <w:kern w:val="2"/>
        </w:rPr>
        <w:t>, and quality management</w:t>
      </w:r>
      <w:r w:rsidRPr="007A1730">
        <w:rPr>
          <w:rFonts w:ascii="Times New Roman" w:hAnsi="Times New Roman" w:cstheme="minorBidi"/>
          <w:kern w:val="2"/>
        </w:rPr>
        <w:t>. We invite original contributions that address both theoretical breakthroughs and practical engineering challenges in this multi-disciplinary field. The list of topics includes, but is not limited to:</w:t>
      </w:r>
    </w:p>
    <w:p w14:paraId="5759C722" w14:textId="77777777" w:rsidR="00705293" w:rsidRPr="00705293" w:rsidRDefault="00705293" w:rsidP="00E5085E">
      <w:pPr>
        <w:widowControl w:val="0"/>
        <w:spacing w:after="0" w:line="240" w:lineRule="auto"/>
        <w:jc w:val="both"/>
        <w:rPr>
          <w:rFonts w:ascii="Times New Roman" w:hAnsi="Times New Roman" w:cstheme="minorBidi"/>
          <w:kern w:val="2"/>
        </w:rPr>
      </w:pPr>
    </w:p>
    <w:p w14:paraId="2A393B18" w14:textId="5C88BE65" w:rsidR="00705293" w:rsidRDefault="007A1730" w:rsidP="00E5085E">
      <w:pPr>
        <w:widowControl w:val="0"/>
        <w:numPr>
          <w:ilvl w:val="0"/>
          <w:numId w:val="4"/>
        </w:numPr>
        <w:spacing w:after="0" w:line="240" w:lineRule="auto"/>
        <w:jc w:val="both"/>
        <w:rPr>
          <w:rFonts w:ascii="Times New Roman" w:hAnsi="Times New Roman" w:cstheme="minorBidi"/>
          <w:kern w:val="2"/>
        </w:rPr>
      </w:pPr>
      <w:r w:rsidRPr="007A1730">
        <w:rPr>
          <w:rFonts w:ascii="Times New Roman" w:hAnsi="Times New Roman" w:cstheme="minorBidi"/>
          <w:kern w:val="2"/>
        </w:rPr>
        <w:t>Large Language Models (</w:t>
      </w:r>
      <w:r w:rsidR="000348D4">
        <w:rPr>
          <w:rFonts w:ascii="Times New Roman" w:hAnsi="Times New Roman" w:cstheme="minorBidi" w:hint="eastAsia"/>
          <w:kern w:val="2"/>
        </w:rPr>
        <w:t>LLMs</w:t>
      </w:r>
      <w:r w:rsidRPr="007A1730">
        <w:rPr>
          <w:rFonts w:ascii="Times New Roman" w:hAnsi="Times New Roman" w:cstheme="minorBidi"/>
          <w:kern w:val="2"/>
        </w:rPr>
        <w:t>) and Intelligent Agents for Maintenance Decision Support</w:t>
      </w:r>
    </w:p>
    <w:p w14:paraId="7B677785" w14:textId="0E62978B" w:rsidR="007A1730" w:rsidRPr="007A1730" w:rsidRDefault="007A1730" w:rsidP="007A1730">
      <w:pPr>
        <w:widowControl w:val="0"/>
        <w:numPr>
          <w:ilvl w:val="0"/>
          <w:numId w:val="4"/>
        </w:numPr>
        <w:spacing w:after="0" w:line="240" w:lineRule="auto"/>
        <w:jc w:val="both"/>
        <w:rPr>
          <w:rFonts w:ascii="Times New Roman" w:hAnsi="Times New Roman" w:cstheme="minorBidi"/>
          <w:kern w:val="2"/>
        </w:rPr>
      </w:pPr>
      <w:r w:rsidRPr="00705293">
        <w:rPr>
          <w:rFonts w:ascii="Times New Roman" w:hAnsi="Times New Roman" w:cstheme="minorBidi"/>
          <w:kern w:val="2"/>
        </w:rPr>
        <w:t>Maintenance planning for multi-state systems</w:t>
      </w:r>
    </w:p>
    <w:p w14:paraId="4023EFF4" w14:textId="2C20BA05" w:rsidR="00705293" w:rsidRPr="00705293" w:rsidRDefault="005C1674" w:rsidP="00E5085E">
      <w:pPr>
        <w:widowControl w:val="0"/>
        <w:numPr>
          <w:ilvl w:val="0"/>
          <w:numId w:val="4"/>
        </w:numPr>
        <w:spacing w:after="0" w:line="240" w:lineRule="auto"/>
        <w:jc w:val="both"/>
        <w:rPr>
          <w:rFonts w:ascii="Times New Roman" w:hAnsi="Times New Roman" w:cstheme="minorBidi"/>
          <w:kern w:val="2"/>
        </w:rPr>
      </w:pPr>
      <w:r w:rsidRPr="000D2FB5">
        <w:rPr>
          <w:rFonts w:ascii="Times New Roman" w:hAnsi="Times New Roman" w:cstheme="minorBidi"/>
          <w:kern w:val="2"/>
        </w:rPr>
        <w:t xml:space="preserve">Reliability </w:t>
      </w:r>
      <w:r w:rsidR="000D2FB5" w:rsidRPr="000D2FB5">
        <w:rPr>
          <w:rFonts w:ascii="Times New Roman" w:hAnsi="Times New Roman" w:cstheme="minorBidi"/>
          <w:kern w:val="2"/>
        </w:rPr>
        <w:t>modeling and optimization of phased mission systems</w:t>
      </w:r>
    </w:p>
    <w:p w14:paraId="08AEAFE2" w14:textId="081E65BA" w:rsidR="00705293" w:rsidRDefault="005C1674" w:rsidP="00E5085E">
      <w:pPr>
        <w:widowControl w:val="0"/>
        <w:numPr>
          <w:ilvl w:val="0"/>
          <w:numId w:val="4"/>
        </w:numPr>
        <w:spacing w:after="0" w:line="240" w:lineRule="auto"/>
        <w:jc w:val="both"/>
        <w:rPr>
          <w:rFonts w:ascii="Times New Roman" w:hAnsi="Times New Roman" w:cstheme="minorBidi"/>
          <w:kern w:val="2"/>
        </w:rPr>
      </w:pPr>
      <w:r w:rsidRPr="000D2FB5">
        <w:rPr>
          <w:rFonts w:ascii="Times New Roman" w:hAnsi="Times New Roman" w:cstheme="minorBidi"/>
          <w:kern w:val="2"/>
        </w:rPr>
        <w:t>Multi</w:t>
      </w:r>
      <w:r w:rsidR="000D2FB5" w:rsidRPr="000D2FB5">
        <w:rPr>
          <w:rFonts w:ascii="Times New Roman" w:hAnsi="Times New Roman" w:cstheme="minorBidi"/>
          <w:kern w:val="2"/>
        </w:rPr>
        <w:t xml:space="preserve">-state system reliability </w:t>
      </w:r>
      <w:r w:rsidR="000D2FB5">
        <w:rPr>
          <w:rFonts w:ascii="Times New Roman" w:hAnsi="Times New Roman" w:cstheme="minorBidi" w:hint="eastAsia"/>
          <w:kern w:val="2"/>
        </w:rPr>
        <w:t xml:space="preserve">and </w:t>
      </w:r>
      <w:r w:rsidR="000D2FB5" w:rsidRPr="000D2FB5">
        <w:rPr>
          <w:rFonts w:ascii="Times New Roman" w:hAnsi="Times New Roman" w:cstheme="minorBidi"/>
          <w:kern w:val="2"/>
        </w:rPr>
        <w:t>dependency analysis</w:t>
      </w:r>
    </w:p>
    <w:p w14:paraId="4C93BB5F" w14:textId="2806E950" w:rsidR="007A1730" w:rsidRPr="00705293" w:rsidRDefault="005C1674" w:rsidP="00E5085E">
      <w:pPr>
        <w:widowControl w:val="0"/>
        <w:numPr>
          <w:ilvl w:val="0"/>
          <w:numId w:val="4"/>
        </w:numPr>
        <w:spacing w:after="0" w:line="240" w:lineRule="auto"/>
        <w:jc w:val="both"/>
        <w:rPr>
          <w:rFonts w:ascii="Times New Roman" w:hAnsi="Times New Roman" w:cstheme="minorBidi"/>
          <w:kern w:val="2"/>
        </w:rPr>
      </w:pPr>
      <w:r w:rsidRPr="005C1674">
        <w:rPr>
          <w:rFonts w:ascii="Times New Roman" w:hAnsi="Times New Roman" w:cstheme="minorBidi"/>
          <w:kern w:val="2"/>
        </w:rPr>
        <w:t>Aircraft quality and reliability engineering</w:t>
      </w:r>
    </w:p>
    <w:p w14:paraId="309E1DE9" w14:textId="09D0C16F" w:rsidR="00705293" w:rsidRDefault="007A1730" w:rsidP="00E5085E">
      <w:pPr>
        <w:widowControl w:val="0"/>
        <w:numPr>
          <w:ilvl w:val="0"/>
          <w:numId w:val="4"/>
        </w:numPr>
        <w:spacing w:after="0" w:line="240" w:lineRule="auto"/>
        <w:jc w:val="both"/>
        <w:rPr>
          <w:rFonts w:ascii="Times New Roman" w:hAnsi="Times New Roman" w:cstheme="minorBidi"/>
          <w:kern w:val="2"/>
        </w:rPr>
      </w:pPr>
      <w:r w:rsidRPr="007A1730">
        <w:rPr>
          <w:rFonts w:ascii="Times New Roman" w:hAnsi="Times New Roman" w:cstheme="minorBidi"/>
          <w:kern w:val="2"/>
        </w:rPr>
        <w:t>Generative AI and Diffusion Models for Data Augmentation in PHM</w:t>
      </w:r>
    </w:p>
    <w:p w14:paraId="79D8D7B8" w14:textId="6FC57CEF" w:rsidR="007A1730" w:rsidRPr="00705293" w:rsidRDefault="005C1674" w:rsidP="00E5085E">
      <w:pPr>
        <w:widowControl w:val="0"/>
        <w:numPr>
          <w:ilvl w:val="0"/>
          <w:numId w:val="4"/>
        </w:numPr>
        <w:spacing w:after="0" w:line="240" w:lineRule="auto"/>
        <w:jc w:val="both"/>
        <w:rPr>
          <w:rFonts w:ascii="Times New Roman" w:hAnsi="Times New Roman" w:cstheme="minorBidi"/>
          <w:kern w:val="2"/>
        </w:rPr>
      </w:pPr>
      <w:r>
        <w:rPr>
          <w:rFonts w:ascii="Times New Roman" w:hAnsi="Times New Roman" w:cstheme="minorBidi" w:hint="eastAsia"/>
          <w:kern w:val="2"/>
        </w:rPr>
        <w:t>W</w:t>
      </w:r>
      <w:r w:rsidRPr="005C1674">
        <w:rPr>
          <w:rFonts w:ascii="Times New Roman" w:hAnsi="Times New Roman" w:cstheme="minorBidi"/>
          <w:kern w:val="2"/>
        </w:rPr>
        <w:t>arranty strategy design, maintenance scheme optimization</w:t>
      </w:r>
    </w:p>
    <w:p w14:paraId="63969D47" w14:textId="6E089E37" w:rsidR="007A1730" w:rsidRDefault="00C80F0B" w:rsidP="007A1730">
      <w:pPr>
        <w:widowControl w:val="0"/>
        <w:numPr>
          <w:ilvl w:val="0"/>
          <w:numId w:val="4"/>
        </w:numPr>
        <w:spacing w:after="0" w:line="240" w:lineRule="auto"/>
        <w:jc w:val="both"/>
        <w:rPr>
          <w:rFonts w:ascii="Times New Roman" w:hAnsi="Times New Roman" w:cstheme="minorBidi"/>
          <w:kern w:val="2"/>
        </w:rPr>
      </w:pPr>
      <w:r>
        <w:rPr>
          <w:rFonts w:ascii="Times New Roman" w:hAnsi="Times New Roman" w:cstheme="minorBidi" w:hint="eastAsia"/>
          <w:kern w:val="2"/>
        </w:rPr>
        <w:t>D</w:t>
      </w:r>
      <w:r w:rsidRPr="00C80F0B">
        <w:rPr>
          <w:rFonts w:ascii="Times New Roman" w:hAnsi="Times New Roman" w:cstheme="minorBidi"/>
          <w:kern w:val="2"/>
        </w:rPr>
        <w:t>igital and intelligent quality management</w:t>
      </w:r>
    </w:p>
    <w:p w14:paraId="241C9B3D" w14:textId="4C09ADF3" w:rsidR="007A1730" w:rsidRPr="00705293" w:rsidRDefault="00C80F0B" w:rsidP="007A1730">
      <w:pPr>
        <w:widowControl w:val="0"/>
        <w:numPr>
          <w:ilvl w:val="0"/>
          <w:numId w:val="4"/>
        </w:numPr>
        <w:spacing w:after="0" w:line="240" w:lineRule="auto"/>
        <w:jc w:val="both"/>
        <w:rPr>
          <w:rFonts w:ascii="Times New Roman" w:hAnsi="Times New Roman" w:cstheme="minorBidi"/>
          <w:kern w:val="2"/>
        </w:rPr>
      </w:pPr>
      <w:r w:rsidRPr="00C80F0B">
        <w:rPr>
          <w:rFonts w:ascii="Times New Roman" w:hAnsi="Times New Roman" w:cstheme="minorBidi"/>
          <w:kern w:val="2"/>
        </w:rPr>
        <w:t>knowledge-data integrated FDD(Fault Detection and Diagnosis)and RPD (Robust Parameter Design)</w:t>
      </w:r>
    </w:p>
    <w:p w14:paraId="60BCD7AF" w14:textId="77777777" w:rsidR="00705293" w:rsidRPr="007A1730" w:rsidRDefault="00705293" w:rsidP="00E5085E">
      <w:pPr>
        <w:widowControl w:val="0"/>
        <w:spacing w:after="0" w:line="240" w:lineRule="auto"/>
        <w:jc w:val="both"/>
        <w:rPr>
          <w:rFonts w:ascii="Times New Roman" w:hAnsi="Times New Roman" w:cstheme="minorBidi"/>
          <w:kern w:val="2"/>
        </w:rPr>
      </w:pPr>
    </w:p>
    <w:p w14:paraId="47AB3F59" w14:textId="0F38B936" w:rsidR="00705293" w:rsidRPr="00705293" w:rsidRDefault="00705293" w:rsidP="00E5085E">
      <w:pPr>
        <w:shd w:val="clear" w:color="auto" w:fill="FFFFFF"/>
        <w:spacing w:after="120" w:line="240" w:lineRule="auto"/>
        <w:rPr>
          <w:rFonts w:ascii="Times New Roman" w:hAnsi="Times New Roman"/>
          <w:color w:val="333333"/>
        </w:rPr>
      </w:pPr>
      <w:r w:rsidRPr="00705293">
        <w:rPr>
          <w:rFonts w:ascii="Times New Roman" w:hAnsi="Times New Roman"/>
          <w:b/>
          <w:bCs/>
          <w:color w:val="333333"/>
        </w:rPr>
        <w:t>Chair</w:t>
      </w:r>
      <w:r w:rsidR="00E63744">
        <w:rPr>
          <w:rFonts w:ascii="Times New Roman" w:hAnsi="Times New Roman" w:hint="eastAsia"/>
          <w:b/>
          <w:bCs/>
          <w:color w:val="333333"/>
        </w:rPr>
        <w:t>1</w:t>
      </w:r>
      <w:r w:rsidRPr="00705293">
        <w:rPr>
          <w:rFonts w:ascii="Times New Roman" w:hAnsi="Times New Roman"/>
          <w:b/>
          <w:bCs/>
          <w:color w:val="333333"/>
        </w:rPr>
        <w:t xml:space="preserve">: </w:t>
      </w:r>
      <w:r w:rsidR="00E63744">
        <w:rPr>
          <w:rFonts w:ascii="Times New Roman" w:hAnsi="Times New Roman" w:hint="eastAsia"/>
          <w:b/>
          <w:bCs/>
          <w:color w:val="333333"/>
        </w:rPr>
        <w:t>Cheng-Geng Huang</w:t>
      </w:r>
      <w:r w:rsidRPr="00705293">
        <w:rPr>
          <w:rFonts w:ascii="Times New Roman" w:hAnsi="Times New Roman"/>
          <w:b/>
          <w:bCs/>
          <w:color w:val="333333"/>
        </w:rPr>
        <w:t xml:space="preserve">, </w:t>
      </w:r>
      <w:r w:rsidR="00E63744" w:rsidRPr="00E63744">
        <w:rPr>
          <w:rFonts w:ascii="Times New Roman" w:hAnsi="Times New Roman"/>
          <w:b/>
          <w:bCs/>
          <w:color w:val="333333"/>
        </w:rPr>
        <w:t>University of Electronic Science and Technology of China</w:t>
      </w:r>
      <w:r w:rsidRPr="00705293">
        <w:rPr>
          <w:rFonts w:ascii="Times New Roman" w:hAnsi="Times New Roman"/>
          <w:b/>
          <w:bCs/>
          <w:color w:val="333333"/>
        </w:rPr>
        <w:t>, China</w:t>
      </w:r>
    </w:p>
    <w:p w14:paraId="0FAA0CF5" w14:textId="76892A55" w:rsidR="00705293" w:rsidRPr="00705293" w:rsidRDefault="00E63744" w:rsidP="00E5085E">
      <w:pPr>
        <w:widowControl w:val="0"/>
        <w:spacing w:after="0" w:line="240" w:lineRule="auto"/>
        <w:jc w:val="both"/>
        <w:rPr>
          <w:rFonts w:ascii="Times New Roman" w:hAnsi="Times New Roman" w:cstheme="minorBidi"/>
          <w:kern w:val="2"/>
        </w:rPr>
      </w:pPr>
      <w:r w:rsidRPr="00E63744">
        <w:rPr>
          <w:rFonts w:ascii="Times New Roman" w:hAnsi="Times New Roman" w:cstheme="minorBidi"/>
          <w:kern w:val="2"/>
        </w:rPr>
        <w:t>Dr. Cheng</w:t>
      </w:r>
      <w:r w:rsidR="000D2FB5">
        <w:rPr>
          <w:rFonts w:ascii="Times New Roman" w:hAnsi="Times New Roman" w:cstheme="minorBidi" w:hint="eastAsia"/>
          <w:kern w:val="2"/>
        </w:rPr>
        <w:t>-G</w:t>
      </w:r>
      <w:r w:rsidRPr="00E63744">
        <w:rPr>
          <w:rFonts w:ascii="Times New Roman" w:hAnsi="Times New Roman" w:cstheme="minorBidi"/>
          <w:kern w:val="2"/>
        </w:rPr>
        <w:t>eng Huang is an Associate Professor focusing on DPHM, Industrial Big Data, and LLM-based agents for industrial applications. He has held numerous projects, including NSFC-funded research</w:t>
      </w:r>
      <w:r w:rsidR="000D2FB5">
        <w:rPr>
          <w:rFonts w:ascii="Times New Roman" w:hAnsi="Times New Roman" w:cstheme="minorBidi" w:hint="eastAsia"/>
          <w:kern w:val="2"/>
        </w:rPr>
        <w:t>,</w:t>
      </w:r>
      <w:r w:rsidRPr="00E63744">
        <w:rPr>
          <w:rFonts w:ascii="Times New Roman" w:hAnsi="Times New Roman" w:cstheme="minorBidi"/>
          <w:kern w:val="2"/>
        </w:rPr>
        <w:t xml:space="preserve"> </w:t>
      </w:r>
      <w:r w:rsidR="005C1674">
        <w:rPr>
          <w:rFonts w:ascii="Times New Roman" w:hAnsi="Times New Roman" w:cstheme="minorBidi" w:hint="eastAsia"/>
          <w:kern w:val="2"/>
        </w:rPr>
        <w:t>N</w:t>
      </w:r>
      <w:r w:rsidRPr="00E63744">
        <w:rPr>
          <w:rFonts w:ascii="Times New Roman" w:hAnsi="Times New Roman" w:cstheme="minorBidi"/>
          <w:kern w:val="2"/>
        </w:rPr>
        <w:t xml:space="preserve">ational R&amp;D </w:t>
      </w:r>
      <w:r w:rsidR="005C1674">
        <w:rPr>
          <w:rFonts w:ascii="Times New Roman" w:hAnsi="Times New Roman" w:cstheme="minorBidi" w:hint="eastAsia"/>
          <w:kern w:val="2"/>
        </w:rPr>
        <w:t>P</w:t>
      </w:r>
      <w:r w:rsidRPr="00E63744">
        <w:rPr>
          <w:rFonts w:ascii="Times New Roman" w:hAnsi="Times New Roman" w:cstheme="minorBidi"/>
          <w:kern w:val="2"/>
        </w:rPr>
        <w:t>rograms</w:t>
      </w:r>
      <w:r w:rsidR="000D2FB5">
        <w:rPr>
          <w:rFonts w:ascii="Times New Roman" w:hAnsi="Times New Roman" w:cstheme="minorBidi" w:hint="eastAsia"/>
          <w:kern w:val="2"/>
        </w:rPr>
        <w:t xml:space="preserve"> and several </w:t>
      </w:r>
      <w:r w:rsidR="005C1674">
        <w:rPr>
          <w:rFonts w:ascii="Times New Roman" w:hAnsi="Times New Roman" w:cstheme="minorBidi" w:hint="eastAsia"/>
          <w:kern w:val="2"/>
        </w:rPr>
        <w:t>D</w:t>
      </w:r>
      <w:r w:rsidR="000D2FB5" w:rsidRPr="000D2FB5">
        <w:rPr>
          <w:rFonts w:ascii="Times New Roman" w:hAnsi="Times New Roman" w:cstheme="minorBidi"/>
          <w:kern w:val="2"/>
        </w:rPr>
        <w:t xml:space="preserve">efense </w:t>
      </w:r>
      <w:r w:rsidR="005C1674">
        <w:rPr>
          <w:rFonts w:ascii="Times New Roman" w:hAnsi="Times New Roman" w:cstheme="minorBidi" w:hint="eastAsia"/>
          <w:kern w:val="2"/>
        </w:rPr>
        <w:t>S</w:t>
      </w:r>
      <w:r w:rsidR="000D2FB5" w:rsidRPr="000D2FB5">
        <w:rPr>
          <w:rFonts w:ascii="Times New Roman" w:hAnsi="Times New Roman" w:cstheme="minorBidi"/>
          <w:kern w:val="2"/>
        </w:rPr>
        <w:t xml:space="preserve">cience and </w:t>
      </w:r>
      <w:r w:rsidR="005C1674">
        <w:rPr>
          <w:rFonts w:ascii="Times New Roman" w:hAnsi="Times New Roman" w:cstheme="minorBidi" w:hint="eastAsia"/>
          <w:kern w:val="2"/>
        </w:rPr>
        <w:t>T</w:t>
      </w:r>
      <w:r w:rsidR="000D2FB5" w:rsidRPr="000D2FB5">
        <w:rPr>
          <w:rFonts w:ascii="Times New Roman" w:hAnsi="Times New Roman" w:cstheme="minorBidi"/>
          <w:kern w:val="2"/>
        </w:rPr>
        <w:t>echnology Project</w:t>
      </w:r>
      <w:r w:rsidR="005C1674">
        <w:rPr>
          <w:rFonts w:ascii="Times New Roman" w:hAnsi="Times New Roman" w:cstheme="minorBidi" w:hint="eastAsia"/>
          <w:kern w:val="2"/>
        </w:rPr>
        <w:t>s</w:t>
      </w:r>
      <w:r w:rsidRPr="00E63744">
        <w:rPr>
          <w:rFonts w:ascii="Times New Roman" w:hAnsi="Times New Roman" w:cstheme="minorBidi"/>
          <w:kern w:val="2"/>
        </w:rPr>
        <w:t>. He has published 1</w:t>
      </w:r>
      <w:r w:rsidR="000D2FB5">
        <w:rPr>
          <w:rFonts w:ascii="Times New Roman" w:hAnsi="Times New Roman" w:cstheme="minorBidi" w:hint="eastAsia"/>
          <w:kern w:val="2"/>
        </w:rPr>
        <w:t>3</w:t>
      </w:r>
      <w:r w:rsidRPr="00E63744">
        <w:rPr>
          <w:rFonts w:ascii="Times New Roman" w:hAnsi="Times New Roman" w:cstheme="minorBidi"/>
          <w:kern w:val="2"/>
        </w:rPr>
        <w:t xml:space="preserve"> high-impact SCI papers </w:t>
      </w:r>
      <w:r w:rsidR="000D2FB5" w:rsidRPr="000D2FB5">
        <w:rPr>
          <w:rFonts w:ascii="Times New Roman" w:hAnsi="Times New Roman" w:cstheme="minorBidi"/>
          <w:kern w:val="2"/>
        </w:rPr>
        <w:t xml:space="preserve">as first or corresponding author in top-tier journals </w:t>
      </w:r>
      <w:r w:rsidR="000D2FB5">
        <w:rPr>
          <w:rFonts w:ascii="Times New Roman" w:hAnsi="Times New Roman" w:cstheme="minorBidi" w:hint="eastAsia"/>
          <w:kern w:val="2"/>
        </w:rPr>
        <w:t>such as</w:t>
      </w:r>
      <w:r w:rsidRPr="00E63744">
        <w:rPr>
          <w:rFonts w:ascii="Times New Roman" w:hAnsi="Times New Roman" w:cstheme="minorBidi"/>
          <w:kern w:val="2"/>
        </w:rPr>
        <w:t xml:space="preserve"> Advanced Material</w:t>
      </w:r>
      <w:r w:rsidR="005C1674">
        <w:rPr>
          <w:rFonts w:ascii="Times New Roman" w:hAnsi="Times New Roman" w:cstheme="minorBidi" w:hint="eastAsia"/>
          <w:kern w:val="2"/>
        </w:rPr>
        <w:t>s</w:t>
      </w:r>
      <w:r w:rsidR="000D2FB5">
        <w:rPr>
          <w:rFonts w:ascii="Times New Roman" w:hAnsi="Times New Roman" w:cstheme="minorBidi" w:hint="eastAsia"/>
          <w:kern w:val="2"/>
        </w:rPr>
        <w:t>/</w:t>
      </w:r>
      <w:r w:rsidRPr="00E63744">
        <w:rPr>
          <w:rFonts w:ascii="Times New Roman" w:hAnsi="Times New Roman" w:cstheme="minorBidi"/>
          <w:kern w:val="2"/>
        </w:rPr>
        <w:t>IEEE TIE</w:t>
      </w:r>
      <w:r w:rsidR="005C1674">
        <w:rPr>
          <w:rFonts w:ascii="Times New Roman" w:hAnsi="Times New Roman" w:cstheme="minorBidi" w:hint="eastAsia"/>
          <w:kern w:val="2"/>
        </w:rPr>
        <w:t>,</w:t>
      </w:r>
      <w:r w:rsidR="000D2FB5">
        <w:rPr>
          <w:rFonts w:ascii="Times New Roman" w:hAnsi="Times New Roman" w:cstheme="minorBidi" w:hint="eastAsia"/>
          <w:kern w:val="2"/>
        </w:rPr>
        <w:t xml:space="preserve"> ITR</w:t>
      </w:r>
      <w:r w:rsidR="005C1674">
        <w:rPr>
          <w:rFonts w:ascii="Times New Roman" w:hAnsi="Times New Roman" w:cstheme="minorBidi" w:hint="eastAsia"/>
          <w:kern w:val="2"/>
        </w:rPr>
        <w:t>, IoT, TIM</w:t>
      </w:r>
      <w:r w:rsidR="000D2FB5">
        <w:rPr>
          <w:rFonts w:ascii="Times New Roman" w:hAnsi="Times New Roman" w:cstheme="minorBidi" w:hint="eastAsia"/>
          <w:kern w:val="2"/>
        </w:rPr>
        <w:t xml:space="preserve">/RESS </w:t>
      </w:r>
      <w:r w:rsidRPr="00E63744">
        <w:rPr>
          <w:rFonts w:ascii="Times New Roman" w:hAnsi="Times New Roman" w:cstheme="minorBidi"/>
          <w:kern w:val="2"/>
        </w:rPr>
        <w:t xml:space="preserve">with </w:t>
      </w:r>
      <w:r w:rsidR="005C1674">
        <w:rPr>
          <w:rFonts w:ascii="Times New Roman" w:hAnsi="Times New Roman" w:cstheme="minorBidi" w:hint="eastAsia"/>
          <w:kern w:val="2"/>
        </w:rPr>
        <w:t xml:space="preserve">over </w:t>
      </w:r>
      <w:r w:rsidRPr="00E63744">
        <w:rPr>
          <w:rFonts w:ascii="Times New Roman" w:hAnsi="Times New Roman" w:cstheme="minorBidi"/>
          <w:kern w:val="2"/>
        </w:rPr>
        <w:t>2,</w:t>
      </w:r>
      <w:r w:rsidR="000D2FB5">
        <w:rPr>
          <w:rFonts w:ascii="Times New Roman" w:hAnsi="Times New Roman" w:cstheme="minorBidi" w:hint="eastAsia"/>
          <w:kern w:val="2"/>
        </w:rPr>
        <w:t>9</w:t>
      </w:r>
      <w:r>
        <w:rPr>
          <w:rFonts w:ascii="Times New Roman" w:hAnsi="Times New Roman" w:cstheme="minorBidi" w:hint="eastAsia"/>
          <w:kern w:val="2"/>
        </w:rPr>
        <w:t>00</w:t>
      </w:r>
      <w:r w:rsidRPr="00E63744">
        <w:rPr>
          <w:rFonts w:ascii="Times New Roman" w:hAnsi="Times New Roman" w:cstheme="minorBidi"/>
          <w:kern w:val="2"/>
        </w:rPr>
        <w:t xml:space="preserve"> google-scholar-citations and 9 ESI Highly Cited Papers. He is a winner of four international academic awards and holder of 10 patents, Dr. Huang serves on the Youth Editorial Board of the Journal of Reliability Science and Engineering. His practical contributions include health monitoring platforms for wind turbines and medical CRRT devices, successfully implemented at CSIC and West China Hospital to ensure the safety of critical industrial and healthcare infrastructure.</w:t>
      </w:r>
      <w:r w:rsidR="00705293" w:rsidRPr="00705293">
        <w:rPr>
          <w:rFonts w:ascii="Times New Roman" w:hAnsi="Times New Roman" w:cstheme="minorBidi"/>
          <w:kern w:val="2"/>
        </w:rPr>
        <w:t>. (</w:t>
      </w:r>
      <w:r w:rsidR="00604EEB">
        <w:rPr>
          <w:rFonts w:ascii="Times New Roman" w:hAnsi="Times New Roman" w:cstheme="minorBidi" w:hint="eastAsia"/>
          <w:kern w:val="2"/>
        </w:rPr>
        <w:t>email</w:t>
      </w:r>
      <w:r w:rsidR="00705293" w:rsidRPr="00705293">
        <w:rPr>
          <w:rFonts w:ascii="Times New Roman" w:hAnsi="Times New Roman" w:cstheme="minorBidi"/>
          <w:kern w:val="2"/>
        </w:rPr>
        <w:t xml:space="preserve">: </w:t>
      </w:r>
      <w:hyperlink r:id="rId8" w:history="1">
        <w:r w:rsidRPr="00EE54E7">
          <w:rPr>
            <w:rStyle w:val="a3"/>
            <w:rFonts w:ascii="Times New Roman" w:hAnsi="Times New Roman" w:cstheme="minorBidi" w:hint="eastAsia"/>
            <w:kern w:val="2"/>
          </w:rPr>
          <w:t>cheng-geng.huang@uestc.edu.cn</w:t>
        </w:r>
      </w:hyperlink>
      <w:r w:rsidR="00705293" w:rsidRPr="00705293">
        <w:rPr>
          <w:rFonts w:ascii="Times New Roman" w:hAnsi="Times New Roman" w:cstheme="minorBidi"/>
          <w:kern w:val="2"/>
        </w:rPr>
        <w:t>)</w:t>
      </w:r>
    </w:p>
    <w:p w14:paraId="1B84C180" w14:textId="77777777" w:rsidR="00705293" w:rsidRPr="00705293" w:rsidRDefault="00705293" w:rsidP="00E5085E">
      <w:pPr>
        <w:widowControl w:val="0"/>
        <w:spacing w:after="0" w:line="240" w:lineRule="auto"/>
        <w:jc w:val="both"/>
        <w:rPr>
          <w:rFonts w:ascii="Times New Roman" w:hAnsi="Times New Roman" w:cstheme="minorBidi"/>
          <w:kern w:val="2"/>
        </w:rPr>
      </w:pPr>
    </w:p>
    <w:p w14:paraId="4EFFFAA1" w14:textId="19E20724" w:rsidR="00705293" w:rsidRPr="00705293" w:rsidRDefault="00705293" w:rsidP="00E5085E">
      <w:pPr>
        <w:shd w:val="clear" w:color="auto" w:fill="FFFFFF"/>
        <w:adjustRightInd w:val="0"/>
        <w:snapToGrid w:val="0"/>
        <w:spacing w:after="120" w:line="240" w:lineRule="auto"/>
        <w:rPr>
          <w:rFonts w:ascii="Times New Roman" w:hAnsi="Times New Roman"/>
          <w:color w:val="333333"/>
        </w:rPr>
      </w:pPr>
      <w:r w:rsidRPr="00705293">
        <w:rPr>
          <w:rFonts w:ascii="Times New Roman" w:hAnsi="Times New Roman"/>
          <w:b/>
          <w:bCs/>
          <w:color w:val="333333"/>
        </w:rPr>
        <w:t>Chair</w:t>
      </w:r>
      <w:r w:rsidR="00E63744">
        <w:rPr>
          <w:rFonts w:ascii="Times New Roman" w:hAnsi="Times New Roman" w:hint="eastAsia"/>
          <w:b/>
          <w:bCs/>
          <w:color w:val="333333"/>
        </w:rPr>
        <w:t>2</w:t>
      </w:r>
      <w:r w:rsidRPr="00705293">
        <w:rPr>
          <w:rFonts w:ascii="Times New Roman" w:hAnsi="Times New Roman"/>
          <w:b/>
          <w:bCs/>
          <w:color w:val="333333"/>
        </w:rPr>
        <w:t xml:space="preserve">: </w:t>
      </w:r>
      <w:r w:rsidR="00E63744">
        <w:rPr>
          <w:rFonts w:ascii="Times New Roman" w:hAnsi="Times New Roman" w:hint="eastAsia"/>
          <w:b/>
          <w:bCs/>
          <w:color w:val="333333"/>
        </w:rPr>
        <w:t>Xiangyu Li</w:t>
      </w:r>
      <w:r w:rsidRPr="00705293">
        <w:rPr>
          <w:rFonts w:ascii="Times New Roman" w:hAnsi="Times New Roman"/>
          <w:b/>
          <w:bCs/>
          <w:color w:val="333333"/>
        </w:rPr>
        <w:t xml:space="preserve">, </w:t>
      </w:r>
      <w:r w:rsidR="000D2FB5" w:rsidRPr="000D2FB5">
        <w:rPr>
          <w:rFonts w:ascii="Times New Roman" w:hAnsi="Times New Roman"/>
          <w:b/>
          <w:bCs/>
          <w:color w:val="333333"/>
        </w:rPr>
        <w:t>Taiyuan University of Technology</w:t>
      </w:r>
      <w:r w:rsidRPr="00705293">
        <w:rPr>
          <w:rFonts w:ascii="Times New Roman" w:hAnsi="Times New Roman"/>
          <w:b/>
          <w:bCs/>
          <w:color w:val="333333"/>
        </w:rPr>
        <w:t>, China</w:t>
      </w:r>
    </w:p>
    <w:p w14:paraId="4D3ED5FE" w14:textId="2EE7512C" w:rsidR="00705293" w:rsidRPr="00705293" w:rsidRDefault="000D2FB5" w:rsidP="00E5085E">
      <w:pPr>
        <w:widowControl w:val="0"/>
        <w:spacing w:after="0" w:line="240" w:lineRule="auto"/>
        <w:jc w:val="both"/>
        <w:rPr>
          <w:rFonts w:ascii="Times New Roman" w:hAnsi="Times New Roman" w:cstheme="minorBidi"/>
          <w:kern w:val="2"/>
        </w:rPr>
      </w:pPr>
      <w:r w:rsidRPr="000D2FB5">
        <w:rPr>
          <w:rFonts w:ascii="Times New Roman" w:hAnsi="Times New Roman" w:cstheme="minorBidi"/>
          <w:kern w:val="2"/>
        </w:rPr>
        <w:t>Dr. Xiangyu Li is an Associate Professor at the College of robotics sciences and engineering, Taiyuan University of Technology, focusing on reliability modeling and optimization of phased mission systems, multi-state system reliability, dependency analysis, and offshore wind power reliability. He has held one NSFC-funded project and participated in multiple research programs. He has published more than 20 high-impact SCI papers in journals such as RESS, AMM, QREI and JRR. Dr. Li serves as an anonymous reviewer for multiple  journals. His practical contributions include reliability modeling, health monitoring and management technology for aerospace industry, civil aircraft, offshore wind farm operation and maintenance optimization. (</w:t>
      </w:r>
      <w:r w:rsidR="00604EEB">
        <w:rPr>
          <w:rFonts w:ascii="Times New Roman" w:hAnsi="Times New Roman" w:cstheme="minorBidi" w:hint="eastAsia"/>
          <w:kern w:val="2"/>
        </w:rPr>
        <w:t>email</w:t>
      </w:r>
      <w:r w:rsidRPr="000D2FB5">
        <w:rPr>
          <w:rFonts w:ascii="Times New Roman" w:hAnsi="Times New Roman" w:cstheme="minorBidi"/>
          <w:kern w:val="2"/>
        </w:rPr>
        <w:t>: xiangyuli@tyut.edu.cn)</w:t>
      </w:r>
    </w:p>
    <w:p w14:paraId="07B3A5FC" w14:textId="77777777" w:rsidR="00595BA2" w:rsidRDefault="00595BA2" w:rsidP="00E5085E">
      <w:pPr>
        <w:spacing w:after="0" w:line="240" w:lineRule="auto"/>
      </w:pPr>
    </w:p>
    <w:p w14:paraId="2844E5C8" w14:textId="0E312713" w:rsidR="00E63744" w:rsidRPr="00705293" w:rsidRDefault="00E63744" w:rsidP="00E63744">
      <w:pPr>
        <w:shd w:val="clear" w:color="auto" w:fill="FFFFFF"/>
        <w:adjustRightInd w:val="0"/>
        <w:snapToGrid w:val="0"/>
        <w:spacing w:after="120" w:line="240" w:lineRule="auto"/>
        <w:rPr>
          <w:rFonts w:ascii="Times New Roman" w:hAnsi="Times New Roman"/>
          <w:color w:val="333333"/>
        </w:rPr>
      </w:pPr>
      <w:r w:rsidRPr="00705293">
        <w:rPr>
          <w:rFonts w:ascii="Times New Roman" w:hAnsi="Times New Roman"/>
          <w:b/>
          <w:bCs/>
          <w:color w:val="333333"/>
        </w:rPr>
        <w:t>Chair</w:t>
      </w:r>
      <w:r>
        <w:rPr>
          <w:rFonts w:ascii="Times New Roman" w:hAnsi="Times New Roman" w:hint="eastAsia"/>
          <w:b/>
          <w:bCs/>
          <w:color w:val="333333"/>
        </w:rPr>
        <w:t>3</w:t>
      </w:r>
      <w:r w:rsidRPr="00705293">
        <w:rPr>
          <w:rFonts w:ascii="Times New Roman" w:hAnsi="Times New Roman"/>
          <w:b/>
          <w:bCs/>
          <w:color w:val="333333"/>
        </w:rPr>
        <w:t xml:space="preserve">: </w:t>
      </w:r>
      <w:r>
        <w:rPr>
          <w:rFonts w:ascii="Times New Roman" w:hAnsi="Times New Roman" w:hint="eastAsia"/>
          <w:b/>
          <w:bCs/>
          <w:color w:val="333333"/>
        </w:rPr>
        <w:t>Junyu Guo</w:t>
      </w:r>
      <w:r w:rsidRPr="00705293">
        <w:rPr>
          <w:rFonts w:ascii="Times New Roman" w:hAnsi="Times New Roman"/>
          <w:b/>
          <w:bCs/>
          <w:color w:val="333333"/>
        </w:rPr>
        <w:t xml:space="preserve">, </w:t>
      </w:r>
      <w:r w:rsidR="000D2FB5" w:rsidRPr="000D2FB5">
        <w:rPr>
          <w:rFonts w:ascii="Times New Roman" w:hAnsi="Times New Roman"/>
          <w:b/>
          <w:bCs/>
          <w:color w:val="333333"/>
        </w:rPr>
        <w:t>Southwest Petroleum University</w:t>
      </w:r>
      <w:r w:rsidRPr="00705293">
        <w:rPr>
          <w:rFonts w:ascii="Times New Roman" w:hAnsi="Times New Roman"/>
          <w:b/>
          <w:bCs/>
          <w:color w:val="333333"/>
        </w:rPr>
        <w:t>, China</w:t>
      </w:r>
    </w:p>
    <w:p w14:paraId="762FE1B3" w14:textId="141D802F" w:rsidR="00E63744" w:rsidRPr="00705293" w:rsidRDefault="000D2FB5" w:rsidP="00E63744">
      <w:pPr>
        <w:widowControl w:val="0"/>
        <w:spacing w:after="0" w:line="240" w:lineRule="auto"/>
        <w:jc w:val="both"/>
        <w:rPr>
          <w:rFonts w:ascii="Times New Roman" w:hAnsi="Times New Roman" w:cstheme="minorBidi" w:hint="eastAsia"/>
          <w:kern w:val="2"/>
        </w:rPr>
      </w:pPr>
      <w:r w:rsidRPr="000D2FB5">
        <w:rPr>
          <w:rFonts w:ascii="Times New Roman" w:hAnsi="Times New Roman" w:cstheme="minorBidi"/>
          <w:kern w:val="2"/>
        </w:rPr>
        <w:t xml:space="preserve">Dr. Junyu Guo is an Associate Research Fellow at Southwest Petroleum University, specializing in LLM-empowered intelligent operation and maintenance for long-distance oil and gas pipelines and offshore wind turbines. He has led multiple funded projects, including a National Natural Science Foundation of China, a Natural Science Foundation of Sichuan, China. He has published over 13 SCI-indexed papers as first or corresponding author in top-tier journals such as Applied Energy, Energy, and Reliability Engineering &amp; System Safety, with 2 ESI Hot Papers and 3 ESI Highly Cited </w:t>
      </w:r>
      <w:r w:rsidRPr="00604EEB">
        <w:rPr>
          <w:rFonts w:ascii="Times New Roman" w:hAnsi="Times New Roman"/>
          <w:kern w:val="2"/>
        </w:rPr>
        <w:t>Papers, and has been recognized as a Wiley China Open Science High-Contribution Author.</w:t>
      </w:r>
      <w:r w:rsidR="00604EEB" w:rsidRPr="00604EEB">
        <w:rPr>
          <w:rFonts w:ascii="Times New Roman" w:hAnsi="Times New Roman"/>
          <w:kern w:val="2"/>
        </w:rPr>
        <w:t xml:space="preserve"> </w:t>
      </w:r>
      <w:r w:rsidR="00604EEB" w:rsidRPr="00604EEB">
        <w:rPr>
          <w:rFonts w:ascii="Times New Roman" w:hAnsi="Times New Roman"/>
          <w:kern w:val="2"/>
        </w:rPr>
        <w:t>(</w:t>
      </w:r>
      <w:r w:rsidR="00604EEB" w:rsidRPr="00604EEB">
        <w:rPr>
          <w:rFonts w:ascii="Times New Roman" w:hAnsi="Times New Roman"/>
          <w:kern w:val="2"/>
        </w:rPr>
        <w:t>email</w:t>
      </w:r>
      <w:r w:rsidR="00604EEB" w:rsidRPr="00604EEB">
        <w:rPr>
          <w:rFonts w:ascii="Times New Roman" w:hAnsi="Times New Roman"/>
          <w:kern w:val="2"/>
        </w:rPr>
        <w:t xml:space="preserve">: </w:t>
      </w:r>
      <w:r w:rsidR="00604EEB" w:rsidRPr="00604EEB">
        <w:rPr>
          <w:rFonts w:ascii="Times New Roman" w:hAnsi="Times New Roman"/>
        </w:rPr>
        <w:t>junyguo@swpu.edu.cn</w:t>
      </w:r>
      <w:r w:rsidR="00604EEB" w:rsidRPr="00604EEB">
        <w:rPr>
          <w:rFonts w:ascii="Times New Roman" w:hAnsi="Times New Roman"/>
          <w:kern w:val="2"/>
        </w:rPr>
        <w:t>)</w:t>
      </w:r>
    </w:p>
    <w:p w14:paraId="30BB9B63" w14:textId="77777777" w:rsidR="00E63744" w:rsidRDefault="00E63744" w:rsidP="00E5085E">
      <w:pPr>
        <w:spacing w:after="0" w:line="240" w:lineRule="auto"/>
      </w:pPr>
    </w:p>
    <w:p w14:paraId="2C5B87A3" w14:textId="77777777" w:rsidR="00C80F0B" w:rsidRDefault="00C80F0B" w:rsidP="00C80F0B">
      <w:pPr>
        <w:shd w:val="clear" w:color="auto" w:fill="FFFFFF"/>
        <w:adjustRightInd w:val="0"/>
        <w:snapToGrid w:val="0"/>
        <w:spacing w:after="120" w:line="240" w:lineRule="auto"/>
        <w:rPr>
          <w:rFonts w:ascii="Times New Roman" w:hAnsi="Times New Roman"/>
          <w:color w:val="333333"/>
        </w:rPr>
      </w:pPr>
      <w:r>
        <w:rPr>
          <w:rFonts w:ascii="Times New Roman" w:hAnsi="Times New Roman"/>
          <w:b/>
          <w:bCs/>
          <w:color w:val="333333"/>
        </w:rPr>
        <w:t>Chair</w:t>
      </w:r>
      <w:r>
        <w:rPr>
          <w:rFonts w:ascii="Times New Roman" w:hAnsi="Times New Roman" w:hint="eastAsia"/>
          <w:b/>
          <w:bCs/>
          <w:color w:val="333333"/>
        </w:rPr>
        <w:t>4</w:t>
      </w:r>
      <w:r>
        <w:rPr>
          <w:rFonts w:ascii="Times New Roman" w:hAnsi="Times New Roman"/>
          <w:b/>
          <w:bCs/>
          <w:color w:val="333333"/>
        </w:rPr>
        <w:t xml:space="preserve">: </w:t>
      </w:r>
      <w:r>
        <w:rPr>
          <w:rFonts w:ascii="Times New Roman" w:hAnsi="Times New Roman" w:hint="eastAsia"/>
          <w:b/>
          <w:bCs/>
          <w:color w:val="333333"/>
        </w:rPr>
        <w:t>Xianhui Yin</w:t>
      </w:r>
      <w:r>
        <w:rPr>
          <w:rFonts w:ascii="Times New Roman" w:hAnsi="Times New Roman"/>
          <w:b/>
          <w:bCs/>
          <w:color w:val="333333"/>
        </w:rPr>
        <w:t xml:space="preserve">, </w:t>
      </w:r>
      <w:r>
        <w:rPr>
          <w:rFonts w:ascii="Times New Roman" w:hAnsi="Times New Roman" w:hint="eastAsia"/>
          <w:b/>
          <w:bCs/>
          <w:color w:val="333333"/>
        </w:rPr>
        <w:t>Qingdao University</w:t>
      </w:r>
      <w:r>
        <w:rPr>
          <w:rFonts w:ascii="Times New Roman" w:hAnsi="Times New Roman"/>
          <w:b/>
          <w:bCs/>
          <w:color w:val="333333"/>
        </w:rPr>
        <w:t>, China</w:t>
      </w:r>
    </w:p>
    <w:p w14:paraId="63AE5732" w14:textId="1BD78D39" w:rsidR="00C80F0B" w:rsidRDefault="00C80F0B" w:rsidP="00C80F0B">
      <w:pPr>
        <w:shd w:val="clear" w:color="auto" w:fill="FFFFFF"/>
        <w:adjustRightInd w:val="0"/>
        <w:snapToGrid w:val="0"/>
        <w:spacing w:after="120" w:line="240" w:lineRule="auto"/>
        <w:jc w:val="both"/>
        <w:rPr>
          <w:rFonts w:ascii="Times New Roman" w:hAnsi="Times New Roman" w:hint="eastAsia"/>
          <w:b/>
          <w:bCs/>
          <w:color w:val="333333"/>
        </w:rPr>
      </w:pPr>
      <w:r>
        <w:rPr>
          <w:rFonts w:ascii="Times New Roman" w:hAnsi="Times New Roman" w:cstheme="minorBidi" w:hint="eastAsia"/>
          <w:kern w:val="2"/>
        </w:rPr>
        <w:t xml:space="preserve">Dr.Xianhui Yin  is a distinguished professor at the Business School of Qingdao University, leader of Shandong Excellent Youth Innovation Team, assistant dean of the Business School and director of the Department of Quality and Standardization. His main research interests cover digital and intelligent quality management, knowledge-data integrated FDD(Fault Detection and Diagnosis)and RPD (Robust Parameter Design) of complex manufacturing systems. He has led multiple funded projects, including programs funded by the National Natural Science Foundation of China, Shandong Provincial Natural Science Foundation, Shandong Provincial University Science and Technology Innovation Program, as well as multiple entrusted projects from enterprises and research institutions. He has published 16 high-level journal papers as the first or corresponding author, including those in ITR </w:t>
      </w:r>
      <w:r>
        <w:rPr>
          <w:rFonts w:ascii="Times New Roman" w:hAnsi="Times New Roman" w:cstheme="minorBidi" w:hint="eastAsia"/>
          <w:kern w:val="2"/>
        </w:rPr>
        <w:t>、</w:t>
      </w:r>
      <w:r>
        <w:rPr>
          <w:rFonts w:ascii="Times New Roman" w:hAnsi="Times New Roman" w:cstheme="minorBidi" w:hint="eastAsia"/>
          <w:kern w:val="2"/>
        </w:rPr>
        <w:t>RESS and ADEI. He won the Second Prize of Shandong Provincial Teaching Achievement Award in 2026 as the second completer. Besides, Dr. Yin serves as an anonymous reviewer for multiple  journals such as EJOR and IJPR. The parameter optimization design scheme for multistage manufacturing systems proposed by Dr. Yin  has been applied to product quality control in Aucma Co., Ltd. and Tingnan Coal Industry of Northwest Mining Group.</w:t>
      </w:r>
      <w:r w:rsidR="00604EEB">
        <w:rPr>
          <w:rFonts w:ascii="Times New Roman" w:hAnsi="Times New Roman" w:cstheme="minorBidi" w:hint="eastAsia"/>
          <w:kern w:val="2"/>
        </w:rPr>
        <w:t xml:space="preserve"> (</w:t>
      </w:r>
      <w:r w:rsidR="00604EEB">
        <w:rPr>
          <w:rFonts w:ascii="Times New Roman" w:hAnsi="Times New Roman" w:cstheme="minorBidi" w:hint="eastAsia"/>
          <w:kern w:val="2"/>
        </w:rPr>
        <w:t>email</w:t>
      </w:r>
      <w:r w:rsidR="00604EEB">
        <w:rPr>
          <w:rFonts w:ascii="Times New Roman" w:hAnsi="Times New Roman" w:cstheme="minorBidi" w:hint="eastAsia"/>
          <w:kern w:val="2"/>
        </w:rPr>
        <w:t xml:space="preserve">: </w:t>
      </w:r>
      <w:r w:rsidR="000348D4" w:rsidRPr="000348D4">
        <w:rPr>
          <w:rFonts w:ascii="Times New Roman" w:hAnsi="Times New Roman" w:cstheme="minorBidi"/>
          <w:kern w:val="2"/>
        </w:rPr>
        <w:t>qsyinxianhui@qdu.edu.cn</w:t>
      </w:r>
      <w:r w:rsidR="00604EEB">
        <w:rPr>
          <w:rFonts w:ascii="Times New Roman" w:hAnsi="Times New Roman" w:cstheme="minorBidi" w:hint="eastAsia"/>
          <w:kern w:val="2"/>
        </w:rPr>
        <w:t>)</w:t>
      </w:r>
    </w:p>
    <w:p w14:paraId="5C4A6041" w14:textId="77777777" w:rsidR="00C80F0B" w:rsidRDefault="00C80F0B" w:rsidP="00FE6E2C">
      <w:pPr>
        <w:shd w:val="clear" w:color="auto" w:fill="FFFFFF"/>
        <w:adjustRightInd w:val="0"/>
        <w:snapToGrid w:val="0"/>
        <w:spacing w:after="120" w:line="240" w:lineRule="auto"/>
        <w:rPr>
          <w:rFonts w:ascii="Times New Roman" w:hAnsi="Times New Roman"/>
          <w:b/>
          <w:bCs/>
          <w:color w:val="333333"/>
        </w:rPr>
      </w:pPr>
    </w:p>
    <w:p w14:paraId="04C09AB9" w14:textId="705E8B20" w:rsidR="00FE6E2C" w:rsidRPr="00705293" w:rsidRDefault="00FE6E2C" w:rsidP="00FE6E2C">
      <w:pPr>
        <w:shd w:val="clear" w:color="auto" w:fill="FFFFFF"/>
        <w:adjustRightInd w:val="0"/>
        <w:snapToGrid w:val="0"/>
        <w:spacing w:after="120" w:line="240" w:lineRule="auto"/>
        <w:rPr>
          <w:rFonts w:ascii="Times New Roman" w:hAnsi="Times New Roman"/>
          <w:color w:val="333333"/>
        </w:rPr>
      </w:pPr>
      <w:r w:rsidRPr="00705293">
        <w:rPr>
          <w:rFonts w:ascii="Times New Roman" w:hAnsi="Times New Roman"/>
          <w:b/>
          <w:bCs/>
          <w:color w:val="333333"/>
        </w:rPr>
        <w:t>Chair</w:t>
      </w:r>
      <w:r w:rsidR="00C80F0B">
        <w:rPr>
          <w:rFonts w:ascii="Times New Roman" w:hAnsi="Times New Roman" w:hint="eastAsia"/>
          <w:b/>
          <w:bCs/>
          <w:color w:val="333333"/>
        </w:rPr>
        <w:t>5</w:t>
      </w:r>
      <w:r w:rsidRPr="00705293">
        <w:rPr>
          <w:rFonts w:ascii="Times New Roman" w:hAnsi="Times New Roman"/>
          <w:b/>
          <w:bCs/>
          <w:color w:val="333333"/>
        </w:rPr>
        <w:t xml:space="preserve">: </w:t>
      </w:r>
      <w:r w:rsidR="005C1674" w:rsidRPr="005C1674">
        <w:rPr>
          <w:rFonts w:ascii="Times New Roman" w:hAnsi="Times New Roman"/>
          <w:b/>
          <w:bCs/>
          <w:color w:val="333333"/>
        </w:rPr>
        <w:t>Zhaomin Zhang</w:t>
      </w:r>
      <w:r w:rsidRPr="00705293">
        <w:rPr>
          <w:rFonts w:ascii="Times New Roman" w:hAnsi="Times New Roman"/>
          <w:b/>
          <w:bCs/>
          <w:color w:val="333333"/>
        </w:rPr>
        <w:t xml:space="preserve">, </w:t>
      </w:r>
      <w:r w:rsidR="005C1674" w:rsidRPr="005C1674">
        <w:rPr>
          <w:rFonts w:ascii="Times New Roman" w:hAnsi="Times New Roman"/>
          <w:b/>
          <w:bCs/>
          <w:color w:val="333333"/>
        </w:rPr>
        <w:t>Civil Aviation University of China</w:t>
      </w:r>
      <w:r w:rsidRPr="00705293">
        <w:rPr>
          <w:rFonts w:ascii="Times New Roman" w:hAnsi="Times New Roman"/>
          <w:b/>
          <w:bCs/>
          <w:color w:val="333333"/>
        </w:rPr>
        <w:t>, China</w:t>
      </w:r>
    </w:p>
    <w:p w14:paraId="62B9961C" w14:textId="24488693" w:rsidR="00FE6E2C" w:rsidRPr="00081E08" w:rsidRDefault="005C1674" w:rsidP="00081E08">
      <w:pPr>
        <w:widowControl w:val="0"/>
        <w:spacing w:after="0" w:line="240" w:lineRule="auto"/>
        <w:jc w:val="both"/>
        <w:rPr>
          <w:rFonts w:ascii="Times New Roman" w:hAnsi="Times New Roman" w:cstheme="minorBidi"/>
          <w:kern w:val="2"/>
        </w:rPr>
      </w:pPr>
      <w:r w:rsidRPr="005C1674">
        <w:rPr>
          <w:rFonts w:ascii="Times New Roman" w:hAnsi="Times New Roman" w:cstheme="minorBidi"/>
          <w:kern w:val="2"/>
        </w:rPr>
        <w:t>Dr. Zhaomin Zhang is an Associate Professor at the College of Transportation Science and Engineering, Civil Aviation University of China, specializing in aircraft quality and reliability engineering. His core research include warranty strategy design, maintenance scheme optimization, UAV swarm reliability analysis, eVTOL fault prediction and health management (PHM), and AI-enabled intelligent quality management for smart manufacturing. He has published over 10 high-impact papers in top-tier reliability jou</w:t>
      </w:r>
      <w:r w:rsidRPr="000348D4">
        <w:rPr>
          <w:rFonts w:ascii="Times New Roman" w:hAnsi="Times New Roman" w:cstheme="minorBidi"/>
          <w:kern w:val="2"/>
        </w:rPr>
        <w:t>rnals. (</w:t>
      </w:r>
      <w:r w:rsidR="00604EEB" w:rsidRPr="000348D4">
        <w:rPr>
          <w:rFonts w:ascii="Times New Roman" w:hAnsi="Times New Roman" w:cstheme="minorBidi" w:hint="eastAsia"/>
          <w:kern w:val="2"/>
        </w:rPr>
        <w:t>email</w:t>
      </w:r>
      <w:r w:rsidRPr="000348D4">
        <w:rPr>
          <w:rFonts w:ascii="Times New Roman" w:hAnsi="Times New Roman" w:cstheme="minorBidi"/>
          <w:kern w:val="2"/>
        </w:rPr>
        <w:t xml:space="preserve">: </w:t>
      </w:r>
      <w:hyperlink r:id="rId9" w:history="1">
        <w:r w:rsidRPr="000348D4">
          <w:rPr>
            <w:rStyle w:val="a3"/>
            <w:rFonts w:ascii="Times New Roman" w:hAnsi="Times New Roman" w:cstheme="minorBidi"/>
            <w:color w:val="auto"/>
            <w:kern w:val="2"/>
          </w:rPr>
          <w:t>zzmin@cauc.edu.cn</w:t>
        </w:r>
      </w:hyperlink>
      <w:r w:rsidRPr="000348D4">
        <w:rPr>
          <w:rFonts w:ascii="Times New Roman" w:hAnsi="Times New Roman" w:cstheme="minorBidi"/>
          <w:kern w:val="2"/>
        </w:rPr>
        <w:t>)</w:t>
      </w:r>
      <w:r w:rsidRPr="000348D4">
        <w:rPr>
          <w:rFonts w:ascii="Times New Roman" w:hAnsi="Times New Roman" w:cstheme="minorBidi" w:hint="eastAsia"/>
          <w:kern w:val="2"/>
        </w:rPr>
        <w:t xml:space="preserve"> </w:t>
      </w:r>
    </w:p>
    <w:sectPr w:rsidR="00FE6E2C" w:rsidRPr="00081E08" w:rsidSect="00E5085E">
      <w:headerReference w:type="even" r:id="rId10"/>
      <w:headerReference w:type="default" r:id="rId11"/>
      <w:footerReference w:type="default" r:id="rId12"/>
      <w:headerReference w:type="first" r:id="rId13"/>
      <w:pgSz w:w="12240" w:h="15840"/>
      <w:pgMar w:top="851" w:right="851" w:bottom="1134" w:left="851" w:header="567"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8717" w14:textId="77777777" w:rsidR="007B1F97" w:rsidRDefault="007B1F97" w:rsidP="003E721A">
      <w:pPr>
        <w:spacing w:after="0" w:line="240" w:lineRule="auto"/>
      </w:pPr>
      <w:r>
        <w:separator/>
      </w:r>
    </w:p>
  </w:endnote>
  <w:endnote w:type="continuationSeparator" w:id="0">
    <w:p w14:paraId="1E526871" w14:textId="77777777" w:rsidR="007B1F97" w:rsidRDefault="007B1F97" w:rsidP="003E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5931" w14:textId="561D173F" w:rsidR="00EC1C48" w:rsidRPr="00EC1C48" w:rsidRDefault="00EC1C48" w:rsidP="005D33B4">
    <w:pPr>
      <w:pBdr>
        <w:top w:val="single" w:sz="4" w:space="1" w:color="auto"/>
      </w:pBdr>
      <w:spacing w:after="0" w:line="240" w:lineRule="auto"/>
      <w:jc w:val="right"/>
      <w:rPr>
        <w:rFonts w:ascii="Times New Roman" w:hAnsi="Times New Roman"/>
        <w:sz w:val="18"/>
        <w:szCs w:val="18"/>
      </w:rPr>
    </w:pPr>
    <w:bookmarkStart w:id="8" w:name="_Hlk134102709"/>
    <w:bookmarkStart w:id="9" w:name="_Hlk134102710"/>
    <w:bookmarkStart w:id="10" w:name="_Hlk134102711"/>
    <w:bookmarkStart w:id="11" w:name="_Hlk134102712"/>
    <w:r w:rsidRPr="00EC1C48">
      <w:rPr>
        <w:rFonts w:ascii="Times New Roman" w:hAnsi="Times New Roman"/>
        <w:sz w:val="18"/>
        <w:szCs w:val="18"/>
      </w:rPr>
      <w:t>The 1</w:t>
    </w:r>
    <w:r w:rsidR="00595BA2">
      <w:rPr>
        <w:rFonts w:ascii="Times New Roman" w:hAnsi="Times New Roman"/>
        <w:sz w:val="18"/>
        <w:szCs w:val="18"/>
      </w:rPr>
      <w:t>6</w:t>
    </w:r>
    <w:r w:rsidRPr="00EC1C48">
      <w:rPr>
        <w:rFonts w:ascii="Times New Roman" w:hAnsi="Times New Roman"/>
        <w:sz w:val="18"/>
        <w:szCs w:val="18"/>
      </w:rPr>
      <w:t>th International Conference on Quality, Reliability, Risk, Maintenance, and Safety Engineering</w:t>
    </w:r>
    <w:r w:rsidR="00430CC6">
      <w:rPr>
        <w:rFonts w:ascii="Times New Roman" w:hAnsi="Times New Roman"/>
        <w:sz w:val="18"/>
        <w:szCs w:val="18"/>
      </w:rPr>
      <w:t xml:space="preserve"> </w:t>
    </w:r>
    <w:r w:rsidRPr="00EC1C48">
      <w:rPr>
        <w:rFonts w:ascii="Times New Roman" w:hAnsi="Times New Roman" w:hint="eastAsia"/>
        <w:sz w:val="18"/>
        <w:szCs w:val="18"/>
      </w:rPr>
      <w:t>(</w:t>
    </w:r>
    <w:r w:rsidRPr="00EC1C48">
      <w:rPr>
        <w:rFonts w:ascii="Times New Roman" w:hAnsi="Times New Roman"/>
        <w:sz w:val="18"/>
        <w:szCs w:val="18"/>
      </w:rPr>
      <w:t>QR2MSE 202</w:t>
    </w:r>
    <w:r w:rsidR="00595BA2">
      <w:rPr>
        <w:rFonts w:ascii="Times New Roman" w:hAnsi="Times New Roman"/>
        <w:sz w:val="18"/>
        <w:szCs w:val="18"/>
      </w:rPr>
      <w:t>6</w:t>
    </w:r>
    <w:r w:rsidRPr="00EC1C48">
      <w:rPr>
        <w:rFonts w:ascii="Times New Roman" w:hAnsi="Times New Roman" w:hint="eastAsia"/>
        <w:sz w:val="18"/>
        <w:szCs w:val="18"/>
      </w:rPr>
      <w:t>)</w:t>
    </w:r>
  </w:p>
  <w:p w14:paraId="6B3F8E35" w14:textId="625CF553" w:rsidR="00EC1C48" w:rsidRPr="00EC1C48" w:rsidRDefault="00430CC6" w:rsidP="00EC1C48">
    <w:pPr>
      <w:pBdr>
        <w:top w:val="single" w:sz="4" w:space="1" w:color="auto"/>
      </w:pBdr>
      <w:spacing w:after="0" w:line="240" w:lineRule="auto"/>
      <w:jc w:val="right"/>
      <w:rPr>
        <w:rFonts w:ascii="Times New Roman" w:hAnsi="Times New Roman"/>
        <w:sz w:val="18"/>
        <w:szCs w:val="18"/>
      </w:rPr>
    </w:pPr>
    <w:r>
      <w:rPr>
        <w:rFonts w:ascii="Times New Roman" w:hAnsi="Times New Roman"/>
        <w:sz w:val="18"/>
        <w:szCs w:val="18"/>
      </w:rPr>
      <w:t>July</w:t>
    </w:r>
    <w:r w:rsidR="00EC1C48" w:rsidRPr="00EC1C48">
      <w:rPr>
        <w:rFonts w:ascii="Times New Roman" w:hAnsi="Times New Roman"/>
        <w:sz w:val="18"/>
        <w:szCs w:val="18"/>
      </w:rPr>
      <w:t xml:space="preserve"> </w:t>
    </w:r>
    <w:r w:rsidR="0007159B">
      <w:rPr>
        <w:rFonts w:ascii="Times New Roman" w:hAnsi="Times New Roman" w:hint="eastAsia"/>
        <w:sz w:val="18"/>
        <w:szCs w:val="18"/>
      </w:rPr>
      <w:t>2</w:t>
    </w:r>
    <w:r w:rsidR="00595BA2">
      <w:rPr>
        <w:rFonts w:ascii="Times New Roman" w:hAnsi="Times New Roman"/>
        <w:sz w:val="18"/>
        <w:szCs w:val="18"/>
      </w:rPr>
      <w:t>2</w:t>
    </w:r>
    <w:r w:rsidR="00EC1C48" w:rsidRPr="00EC1C48">
      <w:rPr>
        <w:rFonts w:ascii="Times New Roman" w:hAnsi="Times New Roman"/>
        <w:sz w:val="18"/>
        <w:szCs w:val="18"/>
      </w:rPr>
      <w:t>-</w:t>
    </w:r>
    <w:r w:rsidR="00477BAC">
      <w:rPr>
        <w:rFonts w:ascii="Times New Roman" w:hAnsi="Times New Roman"/>
        <w:sz w:val="18"/>
        <w:szCs w:val="18"/>
      </w:rPr>
      <w:t>2</w:t>
    </w:r>
    <w:r w:rsidR="00595BA2">
      <w:rPr>
        <w:rFonts w:ascii="Times New Roman" w:hAnsi="Times New Roman"/>
        <w:sz w:val="18"/>
        <w:szCs w:val="18"/>
      </w:rPr>
      <w:t>5</w:t>
    </w:r>
    <w:r w:rsidR="00EC1C48" w:rsidRPr="00EC1C48">
      <w:rPr>
        <w:rFonts w:ascii="Times New Roman" w:hAnsi="Times New Roman"/>
        <w:sz w:val="18"/>
        <w:szCs w:val="18"/>
      </w:rPr>
      <w:t>, 202</w:t>
    </w:r>
    <w:r w:rsidR="00595BA2">
      <w:rPr>
        <w:rFonts w:ascii="Times New Roman" w:hAnsi="Times New Roman"/>
        <w:sz w:val="18"/>
        <w:szCs w:val="18"/>
      </w:rPr>
      <w:t>6</w:t>
    </w:r>
    <w:r w:rsidR="00EC1C48" w:rsidRPr="00EC1C48">
      <w:rPr>
        <w:rFonts w:ascii="Times New Roman" w:hAnsi="Times New Roman"/>
        <w:sz w:val="18"/>
        <w:szCs w:val="18"/>
      </w:rPr>
      <w:t xml:space="preserve">, </w:t>
    </w:r>
    <w:r w:rsidR="00595BA2">
      <w:rPr>
        <w:rFonts w:ascii="Times New Roman" w:hAnsi="Times New Roman" w:hint="eastAsia"/>
        <w:sz w:val="18"/>
        <w:szCs w:val="18"/>
      </w:rPr>
      <w:t>Qingdao</w:t>
    </w:r>
    <w:r w:rsidR="00EC1C48" w:rsidRPr="00EC1C48">
      <w:rPr>
        <w:rFonts w:ascii="Times New Roman" w:hAnsi="Times New Roman"/>
        <w:sz w:val="18"/>
        <w:szCs w:val="18"/>
      </w:rPr>
      <w:t xml:space="preserve">, </w:t>
    </w:r>
    <w:r w:rsidR="00595BA2">
      <w:rPr>
        <w:rFonts w:ascii="Times New Roman" w:hAnsi="Times New Roman"/>
        <w:sz w:val="18"/>
        <w:szCs w:val="18"/>
      </w:rPr>
      <w:t>Shandong</w:t>
    </w:r>
    <w:r w:rsidR="00EC1C48" w:rsidRPr="00EC1C48">
      <w:rPr>
        <w:rFonts w:ascii="Times New Roman" w:hAnsi="Times New Roman"/>
        <w:sz w:val="18"/>
        <w:szCs w:val="18"/>
      </w:rPr>
      <w:t>, China</w:t>
    </w:r>
  </w:p>
  <w:p w14:paraId="003F6631" w14:textId="77777777" w:rsidR="00EC1C48" w:rsidRDefault="00EC1C48" w:rsidP="00EC1C48">
    <w:pPr>
      <w:pBdr>
        <w:top w:val="single" w:sz="4" w:space="1" w:color="auto"/>
      </w:pBdr>
      <w:spacing w:after="0" w:line="240" w:lineRule="auto"/>
      <w:jc w:val="right"/>
      <w:rPr>
        <w:rFonts w:ascii="Times New Roman" w:hAnsi="Times New Roman"/>
        <w:color w:val="0563C1"/>
        <w:kern w:val="2"/>
        <w:sz w:val="18"/>
        <w:szCs w:val="18"/>
        <w:u w:val="single"/>
      </w:rPr>
    </w:pPr>
    <w:r w:rsidRPr="00EC1C48">
      <w:rPr>
        <w:rFonts w:ascii="Times New Roman" w:hAnsi="Times New Roman"/>
        <w:sz w:val="18"/>
        <w:szCs w:val="18"/>
      </w:rPr>
      <w:t xml:space="preserve">Conference website: </w:t>
    </w:r>
    <w:hyperlink r:id="rId1" w:history="1">
      <w:r w:rsidRPr="00454263">
        <w:rPr>
          <w:rFonts w:ascii="Times New Roman" w:hAnsi="Times New Roman"/>
          <w:color w:val="281EEA"/>
          <w:sz w:val="18"/>
          <w:szCs w:val="18"/>
          <w:u w:val="single"/>
        </w:rPr>
        <w:t>www.qr2mse.org</w:t>
      </w:r>
    </w:hyperlink>
    <w:r w:rsidRPr="00EC1C48">
      <w:rPr>
        <w:rFonts w:ascii="Times New Roman" w:hAnsi="Times New Roman" w:hint="eastAsia"/>
        <w:color w:val="333399"/>
        <w:sz w:val="18"/>
        <w:szCs w:val="18"/>
      </w:rPr>
      <w:t>;</w:t>
    </w:r>
    <w:r w:rsidRPr="00EC1C48">
      <w:rPr>
        <w:rFonts w:ascii="Times New Roman" w:hAnsi="Times New Roman"/>
        <w:kern w:val="2"/>
        <w:sz w:val="21"/>
        <w:szCs w:val="20"/>
      </w:rPr>
      <w:t xml:space="preserve"> </w:t>
    </w:r>
    <w:r w:rsidRPr="00EC1C48">
      <w:rPr>
        <w:rFonts w:ascii="Times New Roman" w:hAnsi="Times New Roman"/>
        <w:sz w:val="18"/>
        <w:szCs w:val="18"/>
      </w:rPr>
      <w:t>Email:</w:t>
    </w:r>
    <w:r w:rsidRPr="00454263">
      <w:rPr>
        <w:rFonts w:ascii="Times New Roman" w:hAnsi="Times New Roman"/>
        <w:color w:val="281EEA"/>
        <w:kern w:val="2"/>
        <w:sz w:val="18"/>
        <w:szCs w:val="18"/>
        <w:u w:val="single"/>
      </w:rPr>
      <w:t xml:space="preserve"> </w:t>
    </w:r>
    <w:hyperlink r:id="rId2" w:history="1">
      <w:r w:rsidRPr="00454263">
        <w:rPr>
          <w:rFonts w:ascii="Times New Roman" w:hAnsi="Times New Roman"/>
          <w:color w:val="281EEA"/>
          <w:kern w:val="2"/>
          <w:sz w:val="18"/>
          <w:szCs w:val="18"/>
          <w:u w:val="single"/>
        </w:rPr>
        <w:t>icqrms@uestc.edu.cn</w:t>
      </w:r>
    </w:hyperlink>
  </w:p>
  <w:bookmarkEnd w:id="8"/>
  <w:bookmarkEnd w:id="9"/>
  <w:bookmarkEnd w:id="10"/>
  <w:bookmarkEnd w:id="11"/>
  <w:p w14:paraId="2AD6EBD6" w14:textId="69FD6B90" w:rsidR="00595BA2" w:rsidRDefault="00595BA2" w:rsidP="00EC1C48">
    <w:pPr>
      <w:pBdr>
        <w:top w:val="single" w:sz="4" w:space="1" w:color="auto"/>
      </w:pBdr>
      <w:spacing w:after="0" w:line="240" w:lineRule="auto"/>
      <w:jc w:val="right"/>
      <w:rPr>
        <w:rFonts w:ascii="Times New Roman" w:hAnsi="Times New Roman"/>
        <w:color w:val="0563C1"/>
        <w:kern w:val="2"/>
        <w:sz w:val="18"/>
        <w:szCs w:val="18"/>
        <w:u w:val="single"/>
      </w:rPr>
    </w:pPr>
  </w:p>
  <w:p w14:paraId="3A145B8A" w14:textId="77777777" w:rsidR="00E5085E" w:rsidRDefault="00E5085E" w:rsidP="00EC1C48">
    <w:pPr>
      <w:pBdr>
        <w:top w:val="single" w:sz="4" w:space="1" w:color="auto"/>
      </w:pBdr>
      <w:spacing w:after="0" w:line="240" w:lineRule="auto"/>
      <w:jc w:val="right"/>
      <w:rPr>
        <w:rFonts w:ascii="Times New Roman" w:hAnsi="Times New Roman"/>
        <w:color w:val="0563C1"/>
        <w:kern w:val="2"/>
        <w:sz w:val="18"/>
        <w:szCs w:val="18"/>
        <w:u w:val="single"/>
      </w:rPr>
    </w:pPr>
  </w:p>
  <w:p w14:paraId="0F0692D1" w14:textId="77777777" w:rsidR="00595BA2" w:rsidRPr="00EC1C48" w:rsidRDefault="00595BA2" w:rsidP="00EC1C48">
    <w:pPr>
      <w:pBdr>
        <w:top w:val="single" w:sz="4" w:space="1" w:color="auto"/>
      </w:pBdr>
      <w:spacing w:after="0" w:line="240" w:lineRule="auto"/>
      <w:jc w:val="right"/>
      <w:rPr>
        <w:rFonts w:ascii="Times New Roman" w:hAnsi="Times New Roman"/>
        <w:color w:val="0563C1"/>
        <w:kern w:val="2"/>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D3F2" w14:textId="77777777" w:rsidR="007B1F97" w:rsidRDefault="007B1F97" w:rsidP="003E721A">
      <w:pPr>
        <w:spacing w:after="0" w:line="240" w:lineRule="auto"/>
      </w:pPr>
      <w:r>
        <w:separator/>
      </w:r>
    </w:p>
  </w:footnote>
  <w:footnote w:type="continuationSeparator" w:id="0">
    <w:p w14:paraId="7DD52795" w14:textId="77777777" w:rsidR="007B1F97" w:rsidRDefault="007B1F97" w:rsidP="003E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AF7" w14:textId="77777777" w:rsidR="008F6A4B" w:rsidRDefault="00000000">
    <w:pPr>
      <w:pStyle w:val="a7"/>
    </w:pPr>
    <w:r>
      <w:rPr>
        <w:noProof/>
      </w:rPr>
      <w:pict w14:anchorId="4999F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52763" o:spid="_x0000_s1029" type="#_x0000_t75" style="position:absolute;margin-left:0;margin-top:0;width:503.65pt;height:305.3pt;z-index:-251658752;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C5EF" w14:textId="0A58FE86" w:rsidR="004A0358" w:rsidRPr="003E721A" w:rsidRDefault="00000000" w:rsidP="00595BA2">
    <w:pPr>
      <w:pStyle w:val="a7"/>
      <w:pBdr>
        <w:bottom w:val="single" w:sz="4" w:space="0" w:color="auto"/>
      </w:pBdr>
      <w:jc w:val="center"/>
    </w:pPr>
    <w:bookmarkStart w:id="0" w:name="_Hlk134102553"/>
    <w:bookmarkStart w:id="1" w:name="_Hlk134102554"/>
    <w:bookmarkStart w:id="2" w:name="_Hlk134102555"/>
    <w:bookmarkStart w:id="3" w:name="_Hlk134102556"/>
    <w:bookmarkStart w:id="4" w:name="_Hlk134102679"/>
    <w:bookmarkStart w:id="5" w:name="_Hlk134102680"/>
    <w:bookmarkStart w:id="6" w:name="_Hlk134102681"/>
    <w:bookmarkStart w:id="7" w:name="_Hlk134102682"/>
    <w:r>
      <w:rPr>
        <w:noProof/>
      </w:rPr>
      <w:pict w14:anchorId="330E5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52764" o:spid="_x0000_s1030" type="#_x0000_t75" style="position:absolute;left:0;text-align:left;margin-left:0;margin-top:0;width:503.65pt;height:305.3pt;z-index:-251657728;mso-position-horizontal:center;mso-position-horizontal-relative:margin;mso-position-vertical:center;mso-position-vertical-relative:margin" o:allowincell="f">
          <v:imagedata r:id="rId1" o:title="Logo"/>
          <w10:wrap anchorx="margin" anchory="margin"/>
        </v:shape>
      </w:pict>
    </w:r>
    <w:r w:rsidR="0010500C">
      <w:rPr>
        <w:rFonts w:hint="eastAsia"/>
        <w:noProof/>
      </w:rPr>
      <w:drawing>
        <wp:inline distT="0" distB="0" distL="0" distR="0" wp14:anchorId="474D07CF" wp14:editId="0BF6DFF7">
          <wp:extent cx="2000911" cy="101727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2672"/>
                  <a:stretch>
                    <a:fillRect/>
                  </a:stretch>
                </pic:blipFill>
                <pic:spPr bwMode="auto">
                  <a:xfrm>
                    <a:off x="0" y="0"/>
                    <a:ext cx="2027962" cy="1031023"/>
                  </a:xfrm>
                  <a:prstGeom prst="rect">
                    <a:avLst/>
                  </a:prstGeom>
                  <a:noFill/>
                  <a:ln>
                    <a:noFill/>
                  </a:ln>
                </pic:spPr>
              </pic:pic>
            </a:graphicData>
          </a:graphic>
        </wp:inline>
      </w:drawing>
    </w:r>
    <w:bookmarkEnd w:id="0"/>
    <w:bookmarkEnd w:id="1"/>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803D" w14:textId="77777777" w:rsidR="008F6A4B" w:rsidRDefault="00000000">
    <w:pPr>
      <w:pStyle w:val="a7"/>
    </w:pPr>
    <w:r>
      <w:rPr>
        <w:noProof/>
      </w:rPr>
      <w:pict w14:anchorId="10928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52762" o:spid="_x0000_s1028" type="#_x0000_t75" style="position:absolute;margin-left:0;margin-top:0;width:503.65pt;height:305.3pt;z-index:-251659776;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719BF"/>
    <w:multiLevelType w:val="hybridMultilevel"/>
    <w:tmpl w:val="C3564738"/>
    <w:lvl w:ilvl="0" w:tplc="F36648C2">
      <w:start w:val="1"/>
      <w:numFmt w:val="decimal"/>
      <w:lvlText w:val="%1."/>
      <w:lvlJc w:val="left"/>
      <w:pPr>
        <w:ind w:left="1026" w:hanging="360"/>
      </w:pPr>
      <w:rPr>
        <w:rFonts w:cs="Times New Roman" w:hint="eastAsia"/>
      </w:rPr>
    </w:lvl>
    <w:lvl w:ilvl="1" w:tplc="04090019" w:tentative="1">
      <w:start w:val="1"/>
      <w:numFmt w:val="lowerLetter"/>
      <w:lvlText w:val="%2."/>
      <w:lvlJc w:val="left"/>
      <w:pPr>
        <w:ind w:left="1746" w:hanging="360"/>
      </w:pPr>
      <w:rPr>
        <w:rFonts w:cs="Times New Roman"/>
      </w:rPr>
    </w:lvl>
    <w:lvl w:ilvl="2" w:tplc="0409001B" w:tentative="1">
      <w:start w:val="1"/>
      <w:numFmt w:val="lowerRoman"/>
      <w:lvlText w:val="%3."/>
      <w:lvlJc w:val="right"/>
      <w:pPr>
        <w:ind w:left="2466" w:hanging="180"/>
      </w:pPr>
      <w:rPr>
        <w:rFonts w:cs="Times New Roman"/>
      </w:rPr>
    </w:lvl>
    <w:lvl w:ilvl="3" w:tplc="0409000F" w:tentative="1">
      <w:start w:val="1"/>
      <w:numFmt w:val="decimal"/>
      <w:lvlText w:val="%4."/>
      <w:lvlJc w:val="left"/>
      <w:pPr>
        <w:ind w:left="3186" w:hanging="360"/>
      </w:pPr>
      <w:rPr>
        <w:rFonts w:cs="Times New Roman"/>
      </w:rPr>
    </w:lvl>
    <w:lvl w:ilvl="4" w:tplc="04090019" w:tentative="1">
      <w:start w:val="1"/>
      <w:numFmt w:val="lowerLetter"/>
      <w:lvlText w:val="%5."/>
      <w:lvlJc w:val="left"/>
      <w:pPr>
        <w:ind w:left="3906" w:hanging="360"/>
      </w:pPr>
      <w:rPr>
        <w:rFonts w:cs="Times New Roman"/>
      </w:rPr>
    </w:lvl>
    <w:lvl w:ilvl="5" w:tplc="0409001B" w:tentative="1">
      <w:start w:val="1"/>
      <w:numFmt w:val="lowerRoman"/>
      <w:lvlText w:val="%6."/>
      <w:lvlJc w:val="right"/>
      <w:pPr>
        <w:ind w:left="4626" w:hanging="180"/>
      </w:pPr>
      <w:rPr>
        <w:rFonts w:cs="Times New Roman"/>
      </w:rPr>
    </w:lvl>
    <w:lvl w:ilvl="6" w:tplc="0409000F" w:tentative="1">
      <w:start w:val="1"/>
      <w:numFmt w:val="decimal"/>
      <w:lvlText w:val="%7."/>
      <w:lvlJc w:val="left"/>
      <w:pPr>
        <w:ind w:left="5346" w:hanging="360"/>
      </w:pPr>
      <w:rPr>
        <w:rFonts w:cs="Times New Roman"/>
      </w:rPr>
    </w:lvl>
    <w:lvl w:ilvl="7" w:tplc="04090019" w:tentative="1">
      <w:start w:val="1"/>
      <w:numFmt w:val="lowerLetter"/>
      <w:lvlText w:val="%8."/>
      <w:lvlJc w:val="left"/>
      <w:pPr>
        <w:ind w:left="6066" w:hanging="360"/>
      </w:pPr>
      <w:rPr>
        <w:rFonts w:cs="Times New Roman"/>
      </w:rPr>
    </w:lvl>
    <w:lvl w:ilvl="8" w:tplc="0409001B" w:tentative="1">
      <w:start w:val="1"/>
      <w:numFmt w:val="lowerRoman"/>
      <w:lvlText w:val="%9."/>
      <w:lvlJc w:val="right"/>
      <w:pPr>
        <w:ind w:left="6786" w:hanging="180"/>
      </w:pPr>
      <w:rPr>
        <w:rFonts w:cs="Times New Roman"/>
      </w:rPr>
    </w:lvl>
  </w:abstractNum>
  <w:abstractNum w:abstractNumId="1" w15:restartNumberingAfterBreak="0">
    <w:nsid w:val="4FAE06BF"/>
    <w:multiLevelType w:val="hybridMultilevel"/>
    <w:tmpl w:val="FCD4F81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19A539E"/>
    <w:multiLevelType w:val="hybridMultilevel"/>
    <w:tmpl w:val="1E3060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4414396"/>
    <w:multiLevelType w:val="hybridMultilevel"/>
    <w:tmpl w:val="44F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502399">
    <w:abstractNumId w:val="1"/>
  </w:num>
  <w:num w:numId="2" w16cid:durableId="232204296">
    <w:abstractNumId w:val="0"/>
  </w:num>
  <w:num w:numId="3" w16cid:durableId="186524494">
    <w:abstractNumId w:val="3"/>
  </w:num>
  <w:num w:numId="4" w16cid:durableId="96962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EwNzQxMTOxNLE0NjRR0lEKTi0uzszPAykwqwUAgz4tkCwAAAA="/>
  </w:docVars>
  <w:rsids>
    <w:rsidRoot w:val="00A971A4"/>
    <w:rsid w:val="000060E1"/>
    <w:rsid w:val="00013616"/>
    <w:rsid w:val="000153B3"/>
    <w:rsid w:val="00015660"/>
    <w:rsid w:val="0002062B"/>
    <w:rsid w:val="00021EA4"/>
    <w:rsid w:val="000248FF"/>
    <w:rsid w:val="0002729E"/>
    <w:rsid w:val="000348D4"/>
    <w:rsid w:val="00042640"/>
    <w:rsid w:val="00044101"/>
    <w:rsid w:val="00047B28"/>
    <w:rsid w:val="0005001A"/>
    <w:rsid w:val="00056013"/>
    <w:rsid w:val="0005645B"/>
    <w:rsid w:val="00056BF8"/>
    <w:rsid w:val="00057566"/>
    <w:rsid w:val="000602D4"/>
    <w:rsid w:val="00061A24"/>
    <w:rsid w:val="00063D48"/>
    <w:rsid w:val="0006588C"/>
    <w:rsid w:val="000714CB"/>
    <w:rsid w:val="0007159B"/>
    <w:rsid w:val="000728B8"/>
    <w:rsid w:val="00075857"/>
    <w:rsid w:val="000769A9"/>
    <w:rsid w:val="0008187F"/>
    <w:rsid w:val="00081E08"/>
    <w:rsid w:val="00084865"/>
    <w:rsid w:val="0009417E"/>
    <w:rsid w:val="00094E4D"/>
    <w:rsid w:val="000A5318"/>
    <w:rsid w:val="000B1225"/>
    <w:rsid w:val="000B285D"/>
    <w:rsid w:val="000B2B89"/>
    <w:rsid w:val="000B3068"/>
    <w:rsid w:val="000B67CC"/>
    <w:rsid w:val="000C0831"/>
    <w:rsid w:val="000C2481"/>
    <w:rsid w:val="000C4927"/>
    <w:rsid w:val="000D083F"/>
    <w:rsid w:val="000D1384"/>
    <w:rsid w:val="000D2FB5"/>
    <w:rsid w:val="000D4AB5"/>
    <w:rsid w:val="000F254D"/>
    <w:rsid w:val="000F4044"/>
    <w:rsid w:val="000F5F8F"/>
    <w:rsid w:val="0010500C"/>
    <w:rsid w:val="00105612"/>
    <w:rsid w:val="00105C7B"/>
    <w:rsid w:val="001075E7"/>
    <w:rsid w:val="001131AE"/>
    <w:rsid w:val="001142D4"/>
    <w:rsid w:val="001229BC"/>
    <w:rsid w:val="00123DF4"/>
    <w:rsid w:val="001312AD"/>
    <w:rsid w:val="001431C8"/>
    <w:rsid w:val="00143F56"/>
    <w:rsid w:val="0014509E"/>
    <w:rsid w:val="0014648C"/>
    <w:rsid w:val="00150D53"/>
    <w:rsid w:val="0015520D"/>
    <w:rsid w:val="00161A58"/>
    <w:rsid w:val="0016346D"/>
    <w:rsid w:val="00170130"/>
    <w:rsid w:val="00172525"/>
    <w:rsid w:val="0018196C"/>
    <w:rsid w:val="001844B2"/>
    <w:rsid w:val="0018596C"/>
    <w:rsid w:val="0019242B"/>
    <w:rsid w:val="001A351C"/>
    <w:rsid w:val="001A7C1C"/>
    <w:rsid w:val="001B0508"/>
    <w:rsid w:val="001B1236"/>
    <w:rsid w:val="001B7406"/>
    <w:rsid w:val="001B7D7D"/>
    <w:rsid w:val="001D0E37"/>
    <w:rsid w:val="001D1285"/>
    <w:rsid w:val="001D1783"/>
    <w:rsid w:val="001D3D84"/>
    <w:rsid w:val="001D6384"/>
    <w:rsid w:val="001E0EF6"/>
    <w:rsid w:val="001E358B"/>
    <w:rsid w:val="001E743F"/>
    <w:rsid w:val="001F5032"/>
    <w:rsid w:val="001F7E63"/>
    <w:rsid w:val="002042D4"/>
    <w:rsid w:val="002046E8"/>
    <w:rsid w:val="0020570D"/>
    <w:rsid w:val="00206074"/>
    <w:rsid w:val="00207632"/>
    <w:rsid w:val="002208F7"/>
    <w:rsid w:val="002231EF"/>
    <w:rsid w:val="002271C8"/>
    <w:rsid w:val="002324A0"/>
    <w:rsid w:val="00233BA0"/>
    <w:rsid w:val="0023718D"/>
    <w:rsid w:val="00240356"/>
    <w:rsid w:val="00244BE0"/>
    <w:rsid w:val="00245277"/>
    <w:rsid w:val="0025105E"/>
    <w:rsid w:val="00251274"/>
    <w:rsid w:val="002611EA"/>
    <w:rsid w:val="00265B30"/>
    <w:rsid w:val="00272E75"/>
    <w:rsid w:val="00275CBF"/>
    <w:rsid w:val="0027675C"/>
    <w:rsid w:val="00277704"/>
    <w:rsid w:val="002819EA"/>
    <w:rsid w:val="00284242"/>
    <w:rsid w:val="00284A46"/>
    <w:rsid w:val="0028575A"/>
    <w:rsid w:val="002862DF"/>
    <w:rsid w:val="002863BF"/>
    <w:rsid w:val="0028657E"/>
    <w:rsid w:val="00290061"/>
    <w:rsid w:val="00291466"/>
    <w:rsid w:val="002A009C"/>
    <w:rsid w:val="002A2F3E"/>
    <w:rsid w:val="002A42C4"/>
    <w:rsid w:val="002A773D"/>
    <w:rsid w:val="002A79EB"/>
    <w:rsid w:val="002B0F9A"/>
    <w:rsid w:val="002B54A9"/>
    <w:rsid w:val="002B570E"/>
    <w:rsid w:val="002B7F55"/>
    <w:rsid w:val="002C00A5"/>
    <w:rsid w:val="002C0F30"/>
    <w:rsid w:val="002C177B"/>
    <w:rsid w:val="002D6D5F"/>
    <w:rsid w:val="002E2D7A"/>
    <w:rsid w:val="002E425C"/>
    <w:rsid w:val="002E5840"/>
    <w:rsid w:val="002F0E64"/>
    <w:rsid w:val="002F3912"/>
    <w:rsid w:val="002F68AB"/>
    <w:rsid w:val="002F70E0"/>
    <w:rsid w:val="0030779F"/>
    <w:rsid w:val="0031124B"/>
    <w:rsid w:val="00317539"/>
    <w:rsid w:val="0032058E"/>
    <w:rsid w:val="00321036"/>
    <w:rsid w:val="00323B8B"/>
    <w:rsid w:val="003241C4"/>
    <w:rsid w:val="003247D7"/>
    <w:rsid w:val="00326CD0"/>
    <w:rsid w:val="00333BD4"/>
    <w:rsid w:val="00337773"/>
    <w:rsid w:val="0033781A"/>
    <w:rsid w:val="00337943"/>
    <w:rsid w:val="00350D86"/>
    <w:rsid w:val="00354742"/>
    <w:rsid w:val="00355544"/>
    <w:rsid w:val="00356849"/>
    <w:rsid w:val="003606FA"/>
    <w:rsid w:val="00361558"/>
    <w:rsid w:val="00363861"/>
    <w:rsid w:val="003658FA"/>
    <w:rsid w:val="00370BEB"/>
    <w:rsid w:val="00375736"/>
    <w:rsid w:val="00375AA3"/>
    <w:rsid w:val="00376002"/>
    <w:rsid w:val="003822B6"/>
    <w:rsid w:val="00382905"/>
    <w:rsid w:val="003852F7"/>
    <w:rsid w:val="00387856"/>
    <w:rsid w:val="00387B30"/>
    <w:rsid w:val="00387B3B"/>
    <w:rsid w:val="00392D70"/>
    <w:rsid w:val="003932D5"/>
    <w:rsid w:val="003A06DF"/>
    <w:rsid w:val="003A4746"/>
    <w:rsid w:val="003A58F2"/>
    <w:rsid w:val="003A6DB8"/>
    <w:rsid w:val="003A7615"/>
    <w:rsid w:val="003B1972"/>
    <w:rsid w:val="003B5435"/>
    <w:rsid w:val="003C16CF"/>
    <w:rsid w:val="003C1CE7"/>
    <w:rsid w:val="003C4A1C"/>
    <w:rsid w:val="003C4CBD"/>
    <w:rsid w:val="003D1466"/>
    <w:rsid w:val="003D1677"/>
    <w:rsid w:val="003E721A"/>
    <w:rsid w:val="003F123B"/>
    <w:rsid w:val="003F6442"/>
    <w:rsid w:val="0040239A"/>
    <w:rsid w:val="00404E78"/>
    <w:rsid w:val="00405CAC"/>
    <w:rsid w:val="004135C0"/>
    <w:rsid w:val="00417CDC"/>
    <w:rsid w:val="00420D8A"/>
    <w:rsid w:val="00421C31"/>
    <w:rsid w:val="00430CC6"/>
    <w:rsid w:val="00432478"/>
    <w:rsid w:val="00432541"/>
    <w:rsid w:val="00432C4E"/>
    <w:rsid w:val="0043717E"/>
    <w:rsid w:val="00437901"/>
    <w:rsid w:val="00443DE1"/>
    <w:rsid w:val="00454263"/>
    <w:rsid w:val="00457AE7"/>
    <w:rsid w:val="00466311"/>
    <w:rsid w:val="00476610"/>
    <w:rsid w:val="00477A4F"/>
    <w:rsid w:val="00477BAC"/>
    <w:rsid w:val="004807B5"/>
    <w:rsid w:val="0048097D"/>
    <w:rsid w:val="0048141C"/>
    <w:rsid w:val="00483658"/>
    <w:rsid w:val="0049436D"/>
    <w:rsid w:val="00497087"/>
    <w:rsid w:val="004A0358"/>
    <w:rsid w:val="004A2A30"/>
    <w:rsid w:val="004A2DCA"/>
    <w:rsid w:val="004A6943"/>
    <w:rsid w:val="004A7ACF"/>
    <w:rsid w:val="004B2C35"/>
    <w:rsid w:val="004B7BD8"/>
    <w:rsid w:val="004C361F"/>
    <w:rsid w:val="004D0216"/>
    <w:rsid w:val="004D02C9"/>
    <w:rsid w:val="004D0DB7"/>
    <w:rsid w:val="004E3068"/>
    <w:rsid w:val="004E355D"/>
    <w:rsid w:val="004E3821"/>
    <w:rsid w:val="004E3A88"/>
    <w:rsid w:val="004E6561"/>
    <w:rsid w:val="004E6702"/>
    <w:rsid w:val="004F4775"/>
    <w:rsid w:val="005015F0"/>
    <w:rsid w:val="00502692"/>
    <w:rsid w:val="00502C42"/>
    <w:rsid w:val="005131C6"/>
    <w:rsid w:val="005172F6"/>
    <w:rsid w:val="005204CC"/>
    <w:rsid w:val="00520CF8"/>
    <w:rsid w:val="00524623"/>
    <w:rsid w:val="00530922"/>
    <w:rsid w:val="00533B25"/>
    <w:rsid w:val="00541151"/>
    <w:rsid w:val="00546763"/>
    <w:rsid w:val="00550DC6"/>
    <w:rsid w:val="00557068"/>
    <w:rsid w:val="00570485"/>
    <w:rsid w:val="00572E64"/>
    <w:rsid w:val="00575C23"/>
    <w:rsid w:val="00584E93"/>
    <w:rsid w:val="00586B8B"/>
    <w:rsid w:val="00586CBD"/>
    <w:rsid w:val="00586EE8"/>
    <w:rsid w:val="00587A02"/>
    <w:rsid w:val="00587D39"/>
    <w:rsid w:val="00592A7C"/>
    <w:rsid w:val="00594FE6"/>
    <w:rsid w:val="00595BA2"/>
    <w:rsid w:val="005A46D1"/>
    <w:rsid w:val="005A483C"/>
    <w:rsid w:val="005A708C"/>
    <w:rsid w:val="005A7207"/>
    <w:rsid w:val="005B1835"/>
    <w:rsid w:val="005B70C1"/>
    <w:rsid w:val="005C1674"/>
    <w:rsid w:val="005C5290"/>
    <w:rsid w:val="005C767A"/>
    <w:rsid w:val="005D18E4"/>
    <w:rsid w:val="005D313E"/>
    <w:rsid w:val="005D33B4"/>
    <w:rsid w:val="005D6643"/>
    <w:rsid w:val="005E510A"/>
    <w:rsid w:val="005E6FFB"/>
    <w:rsid w:val="005F3D50"/>
    <w:rsid w:val="005F69DE"/>
    <w:rsid w:val="005F791D"/>
    <w:rsid w:val="0060158F"/>
    <w:rsid w:val="00601AF4"/>
    <w:rsid w:val="00602E4D"/>
    <w:rsid w:val="00604EEB"/>
    <w:rsid w:val="0060759E"/>
    <w:rsid w:val="0061053C"/>
    <w:rsid w:val="00610C07"/>
    <w:rsid w:val="00616E37"/>
    <w:rsid w:val="00624266"/>
    <w:rsid w:val="006243E8"/>
    <w:rsid w:val="0062441F"/>
    <w:rsid w:val="0063309F"/>
    <w:rsid w:val="0063317C"/>
    <w:rsid w:val="00634CA7"/>
    <w:rsid w:val="00640838"/>
    <w:rsid w:val="0064208E"/>
    <w:rsid w:val="00645EB5"/>
    <w:rsid w:val="006462D5"/>
    <w:rsid w:val="00646A35"/>
    <w:rsid w:val="00651A5E"/>
    <w:rsid w:val="00652166"/>
    <w:rsid w:val="006566CD"/>
    <w:rsid w:val="0066439A"/>
    <w:rsid w:val="00673ECF"/>
    <w:rsid w:val="00676FA7"/>
    <w:rsid w:val="00681539"/>
    <w:rsid w:val="00684312"/>
    <w:rsid w:val="00684917"/>
    <w:rsid w:val="00685080"/>
    <w:rsid w:val="00687D3F"/>
    <w:rsid w:val="00690A79"/>
    <w:rsid w:val="0069104F"/>
    <w:rsid w:val="006949E7"/>
    <w:rsid w:val="006A0E8A"/>
    <w:rsid w:val="006A6AA7"/>
    <w:rsid w:val="006B0903"/>
    <w:rsid w:val="006B09DE"/>
    <w:rsid w:val="006B368B"/>
    <w:rsid w:val="006B3C4E"/>
    <w:rsid w:val="006C21EC"/>
    <w:rsid w:val="006C3E6C"/>
    <w:rsid w:val="006C4E9D"/>
    <w:rsid w:val="006C5106"/>
    <w:rsid w:val="006C75F7"/>
    <w:rsid w:val="006D1144"/>
    <w:rsid w:val="006D1D71"/>
    <w:rsid w:val="006D4C22"/>
    <w:rsid w:val="006D532E"/>
    <w:rsid w:val="006E6736"/>
    <w:rsid w:val="006E75D5"/>
    <w:rsid w:val="006F22EB"/>
    <w:rsid w:val="006F269B"/>
    <w:rsid w:val="006F7A4F"/>
    <w:rsid w:val="007016DF"/>
    <w:rsid w:val="007028F0"/>
    <w:rsid w:val="00702B34"/>
    <w:rsid w:val="007044C1"/>
    <w:rsid w:val="007048C9"/>
    <w:rsid w:val="00705293"/>
    <w:rsid w:val="00705D13"/>
    <w:rsid w:val="00705E0F"/>
    <w:rsid w:val="00710576"/>
    <w:rsid w:val="0071105B"/>
    <w:rsid w:val="00711C98"/>
    <w:rsid w:val="007359F7"/>
    <w:rsid w:val="00744EF6"/>
    <w:rsid w:val="007461ED"/>
    <w:rsid w:val="007501E9"/>
    <w:rsid w:val="007550B2"/>
    <w:rsid w:val="00761094"/>
    <w:rsid w:val="007735AA"/>
    <w:rsid w:val="00780ACC"/>
    <w:rsid w:val="00782CA2"/>
    <w:rsid w:val="00791340"/>
    <w:rsid w:val="00791A0D"/>
    <w:rsid w:val="0079347F"/>
    <w:rsid w:val="00795964"/>
    <w:rsid w:val="007A1691"/>
    <w:rsid w:val="007A1730"/>
    <w:rsid w:val="007A4DAD"/>
    <w:rsid w:val="007B1C8C"/>
    <w:rsid w:val="007B1E63"/>
    <w:rsid w:val="007B1F97"/>
    <w:rsid w:val="007B223C"/>
    <w:rsid w:val="007B49A8"/>
    <w:rsid w:val="007B7D74"/>
    <w:rsid w:val="007B7DD6"/>
    <w:rsid w:val="007C2ACF"/>
    <w:rsid w:val="007C42DE"/>
    <w:rsid w:val="007C5FA7"/>
    <w:rsid w:val="007D2774"/>
    <w:rsid w:val="007D2D87"/>
    <w:rsid w:val="007E04E4"/>
    <w:rsid w:val="007E08F8"/>
    <w:rsid w:val="007E2CB0"/>
    <w:rsid w:val="007E3668"/>
    <w:rsid w:val="007E3B5F"/>
    <w:rsid w:val="007F426F"/>
    <w:rsid w:val="00801A47"/>
    <w:rsid w:val="00802393"/>
    <w:rsid w:val="0080778D"/>
    <w:rsid w:val="00813E48"/>
    <w:rsid w:val="00821151"/>
    <w:rsid w:val="00821BF8"/>
    <w:rsid w:val="00832199"/>
    <w:rsid w:val="008413CE"/>
    <w:rsid w:val="00842041"/>
    <w:rsid w:val="008513DE"/>
    <w:rsid w:val="0085157E"/>
    <w:rsid w:val="00853023"/>
    <w:rsid w:val="00853CBD"/>
    <w:rsid w:val="008571EA"/>
    <w:rsid w:val="008617E0"/>
    <w:rsid w:val="00864C86"/>
    <w:rsid w:val="00864FE4"/>
    <w:rsid w:val="0086657F"/>
    <w:rsid w:val="00867F03"/>
    <w:rsid w:val="008728B5"/>
    <w:rsid w:val="008728BB"/>
    <w:rsid w:val="00875AC7"/>
    <w:rsid w:val="0088052B"/>
    <w:rsid w:val="0088104F"/>
    <w:rsid w:val="00884648"/>
    <w:rsid w:val="00891FD6"/>
    <w:rsid w:val="008A447A"/>
    <w:rsid w:val="008A56CF"/>
    <w:rsid w:val="008A71FA"/>
    <w:rsid w:val="008A7DA9"/>
    <w:rsid w:val="008A7DD8"/>
    <w:rsid w:val="008B07C6"/>
    <w:rsid w:val="008B1D88"/>
    <w:rsid w:val="008B2919"/>
    <w:rsid w:val="008B60F4"/>
    <w:rsid w:val="008B7183"/>
    <w:rsid w:val="008C14E7"/>
    <w:rsid w:val="008C3B84"/>
    <w:rsid w:val="008E0E19"/>
    <w:rsid w:val="008E2AA7"/>
    <w:rsid w:val="008F128A"/>
    <w:rsid w:val="008F35E7"/>
    <w:rsid w:val="008F4B5A"/>
    <w:rsid w:val="008F4BE3"/>
    <w:rsid w:val="008F53B4"/>
    <w:rsid w:val="008F64EB"/>
    <w:rsid w:val="008F69C2"/>
    <w:rsid w:val="008F6A4B"/>
    <w:rsid w:val="008F6B2A"/>
    <w:rsid w:val="008F74FD"/>
    <w:rsid w:val="009056FC"/>
    <w:rsid w:val="00906E7F"/>
    <w:rsid w:val="00912466"/>
    <w:rsid w:val="0091307D"/>
    <w:rsid w:val="00914025"/>
    <w:rsid w:val="009153E1"/>
    <w:rsid w:val="00915FDC"/>
    <w:rsid w:val="00916837"/>
    <w:rsid w:val="00917B0D"/>
    <w:rsid w:val="00920FDB"/>
    <w:rsid w:val="00923F72"/>
    <w:rsid w:val="00925626"/>
    <w:rsid w:val="00930AFD"/>
    <w:rsid w:val="009333CB"/>
    <w:rsid w:val="00936084"/>
    <w:rsid w:val="00936CFA"/>
    <w:rsid w:val="00941E56"/>
    <w:rsid w:val="00942C1F"/>
    <w:rsid w:val="009477CD"/>
    <w:rsid w:val="00947863"/>
    <w:rsid w:val="009528F0"/>
    <w:rsid w:val="00952934"/>
    <w:rsid w:val="00955CBD"/>
    <w:rsid w:val="00960E12"/>
    <w:rsid w:val="0096616E"/>
    <w:rsid w:val="0097039C"/>
    <w:rsid w:val="009724D7"/>
    <w:rsid w:val="00980F76"/>
    <w:rsid w:val="009819E3"/>
    <w:rsid w:val="00983245"/>
    <w:rsid w:val="00992E9B"/>
    <w:rsid w:val="00995DF4"/>
    <w:rsid w:val="009A3C5B"/>
    <w:rsid w:val="009A3EDD"/>
    <w:rsid w:val="009A5781"/>
    <w:rsid w:val="009B0150"/>
    <w:rsid w:val="009B1512"/>
    <w:rsid w:val="009C15AD"/>
    <w:rsid w:val="009C165B"/>
    <w:rsid w:val="009C4995"/>
    <w:rsid w:val="009D57FE"/>
    <w:rsid w:val="009D7A56"/>
    <w:rsid w:val="009E2130"/>
    <w:rsid w:val="009E32DB"/>
    <w:rsid w:val="009E5294"/>
    <w:rsid w:val="009F3749"/>
    <w:rsid w:val="009F64BB"/>
    <w:rsid w:val="00A000E3"/>
    <w:rsid w:val="00A02500"/>
    <w:rsid w:val="00A0394B"/>
    <w:rsid w:val="00A04D6C"/>
    <w:rsid w:val="00A07B5A"/>
    <w:rsid w:val="00A17562"/>
    <w:rsid w:val="00A27295"/>
    <w:rsid w:val="00A27474"/>
    <w:rsid w:val="00A337D3"/>
    <w:rsid w:val="00A4232A"/>
    <w:rsid w:val="00A440A7"/>
    <w:rsid w:val="00A5172A"/>
    <w:rsid w:val="00A51998"/>
    <w:rsid w:val="00A527B3"/>
    <w:rsid w:val="00A52A89"/>
    <w:rsid w:val="00A54A9C"/>
    <w:rsid w:val="00A54B53"/>
    <w:rsid w:val="00A55882"/>
    <w:rsid w:val="00A576D7"/>
    <w:rsid w:val="00A61080"/>
    <w:rsid w:val="00A6480C"/>
    <w:rsid w:val="00A677E4"/>
    <w:rsid w:val="00A70DE3"/>
    <w:rsid w:val="00A73ADB"/>
    <w:rsid w:val="00A76090"/>
    <w:rsid w:val="00A820E4"/>
    <w:rsid w:val="00A8396D"/>
    <w:rsid w:val="00A84808"/>
    <w:rsid w:val="00A86C9D"/>
    <w:rsid w:val="00A928E7"/>
    <w:rsid w:val="00A937A0"/>
    <w:rsid w:val="00A971A4"/>
    <w:rsid w:val="00AA3891"/>
    <w:rsid w:val="00AA7B88"/>
    <w:rsid w:val="00AB03A4"/>
    <w:rsid w:val="00AB3481"/>
    <w:rsid w:val="00AB7BB6"/>
    <w:rsid w:val="00AC526B"/>
    <w:rsid w:val="00AD4DA5"/>
    <w:rsid w:val="00AD6949"/>
    <w:rsid w:val="00AE28FA"/>
    <w:rsid w:val="00AE5C5D"/>
    <w:rsid w:val="00AE68CB"/>
    <w:rsid w:val="00B00B66"/>
    <w:rsid w:val="00B05057"/>
    <w:rsid w:val="00B0747B"/>
    <w:rsid w:val="00B07F29"/>
    <w:rsid w:val="00B12CCD"/>
    <w:rsid w:val="00B16BEF"/>
    <w:rsid w:val="00B20B57"/>
    <w:rsid w:val="00B21AAA"/>
    <w:rsid w:val="00B229C5"/>
    <w:rsid w:val="00B41DC1"/>
    <w:rsid w:val="00B47253"/>
    <w:rsid w:val="00B512A1"/>
    <w:rsid w:val="00B54BB9"/>
    <w:rsid w:val="00B554BC"/>
    <w:rsid w:val="00B63B0D"/>
    <w:rsid w:val="00B64C0E"/>
    <w:rsid w:val="00B64D6E"/>
    <w:rsid w:val="00B65910"/>
    <w:rsid w:val="00B65F87"/>
    <w:rsid w:val="00B70846"/>
    <w:rsid w:val="00B7143B"/>
    <w:rsid w:val="00B71D8F"/>
    <w:rsid w:val="00B77453"/>
    <w:rsid w:val="00B81616"/>
    <w:rsid w:val="00B823BB"/>
    <w:rsid w:val="00B87763"/>
    <w:rsid w:val="00B905C4"/>
    <w:rsid w:val="00B90DAC"/>
    <w:rsid w:val="00B94BD5"/>
    <w:rsid w:val="00BA1229"/>
    <w:rsid w:val="00BB39B7"/>
    <w:rsid w:val="00BB745E"/>
    <w:rsid w:val="00BC4902"/>
    <w:rsid w:val="00BC6648"/>
    <w:rsid w:val="00BD0451"/>
    <w:rsid w:val="00BD2FFC"/>
    <w:rsid w:val="00BD32E3"/>
    <w:rsid w:val="00BD7CB9"/>
    <w:rsid w:val="00BE15E6"/>
    <w:rsid w:val="00BE51C8"/>
    <w:rsid w:val="00BF2A38"/>
    <w:rsid w:val="00BF2ADD"/>
    <w:rsid w:val="00BF5B73"/>
    <w:rsid w:val="00BF769E"/>
    <w:rsid w:val="00C06358"/>
    <w:rsid w:val="00C070AA"/>
    <w:rsid w:val="00C07AA1"/>
    <w:rsid w:val="00C33D81"/>
    <w:rsid w:val="00C5001C"/>
    <w:rsid w:val="00C5713F"/>
    <w:rsid w:val="00C6129A"/>
    <w:rsid w:val="00C80F0B"/>
    <w:rsid w:val="00C9052C"/>
    <w:rsid w:val="00C953D4"/>
    <w:rsid w:val="00C9708A"/>
    <w:rsid w:val="00CA10E3"/>
    <w:rsid w:val="00CA447B"/>
    <w:rsid w:val="00CB01BB"/>
    <w:rsid w:val="00CB4686"/>
    <w:rsid w:val="00CB6111"/>
    <w:rsid w:val="00CC3516"/>
    <w:rsid w:val="00CC4371"/>
    <w:rsid w:val="00CD1FDB"/>
    <w:rsid w:val="00CD38CB"/>
    <w:rsid w:val="00CD6611"/>
    <w:rsid w:val="00CD6F3C"/>
    <w:rsid w:val="00CD7319"/>
    <w:rsid w:val="00CF2572"/>
    <w:rsid w:val="00CF407A"/>
    <w:rsid w:val="00CF43CE"/>
    <w:rsid w:val="00D00F0F"/>
    <w:rsid w:val="00D00F27"/>
    <w:rsid w:val="00D010A6"/>
    <w:rsid w:val="00D01EA9"/>
    <w:rsid w:val="00D13780"/>
    <w:rsid w:val="00D167DD"/>
    <w:rsid w:val="00D16C95"/>
    <w:rsid w:val="00D20377"/>
    <w:rsid w:val="00D21BB9"/>
    <w:rsid w:val="00D24095"/>
    <w:rsid w:val="00D24536"/>
    <w:rsid w:val="00D26920"/>
    <w:rsid w:val="00D331CE"/>
    <w:rsid w:val="00D372CC"/>
    <w:rsid w:val="00D45F12"/>
    <w:rsid w:val="00D532F2"/>
    <w:rsid w:val="00D548F2"/>
    <w:rsid w:val="00D66F8D"/>
    <w:rsid w:val="00D76709"/>
    <w:rsid w:val="00D86E30"/>
    <w:rsid w:val="00D90EC1"/>
    <w:rsid w:val="00DA012D"/>
    <w:rsid w:val="00DA1C29"/>
    <w:rsid w:val="00DA486B"/>
    <w:rsid w:val="00DA7447"/>
    <w:rsid w:val="00DB3E6C"/>
    <w:rsid w:val="00DB5571"/>
    <w:rsid w:val="00DC6FD5"/>
    <w:rsid w:val="00DD5F08"/>
    <w:rsid w:val="00DE2E02"/>
    <w:rsid w:val="00DE3196"/>
    <w:rsid w:val="00DF07A8"/>
    <w:rsid w:val="00DF44A4"/>
    <w:rsid w:val="00DF6085"/>
    <w:rsid w:val="00DF6241"/>
    <w:rsid w:val="00E00FE0"/>
    <w:rsid w:val="00E05DBF"/>
    <w:rsid w:val="00E11F3A"/>
    <w:rsid w:val="00E14552"/>
    <w:rsid w:val="00E22CBF"/>
    <w:rsid w:val="00E257A1"/>
    <w:rsid w:val="00E26CD8"/>
    <w:rsid w:val="00E3251C"/>
    <w:rsid w:val="00E328E2"/>
    <w:rsid w:val="00E32943"/>
    <w:rsid w:val="00E37356"/>
    <w:rsid w:val="00E4000F"/>
    <w:rsid w:val="00E43B22"/>
    <w:rsid w:val="00E44BDF"/>
    <w:rsid w:val="00E5085E"/>
    <w:rsid w:val="00E52290"/>
    <w:rsid w:val="00E562FC"/>
    <w:rsid w:val="00E57BC4"/>
    <w:rsid w:val="00E631F1"/>
    <w:rsid w:val="00E63744"/>
    <w:rsid w:val="00E6619D"/>
    <w:rsid w:val="00E66941"/>
    <w:rsid w:val="00E72295"/>
    <w:rsid w:val="00E729A5"/>
    <w:rsid w:val="00E823ED"/>
    <w:rsid w:val="00E85005"/>
    <w:rsid w:val="00E92FE7"/>
    <w:rsid w:val="00E97C2C"/>
    <w:rsid w:val="00EA035F"/>
    <w:rsid w:val="00EA4EE2"/>
    <w:rsid w:val="00EA6DAD"/>
    <w:rsid w:val="00EB235C"/>
    <w:rsid w:val="00EB6FF6"/>
    <w:rsid w:val="00EB73D5"/>
    <w:rsid w:val="00EC1C48"/>
    <w:rsid w:val="00EC3BB6"/>
    <w:rsid w:val="00EC4BFB"/>
    <w:rsid w:val="00EC6613"/>
    <w:rsid w:val="00ED4BAA"/>
    <w:rsid w:val="00ED7F21"/>
    <w:rsid w:val="00EE33C8"/>
    <w:rsid w:val="00EE54EA"/>
    <w:rsid w:val="00EE6CAF"/>
    <w:rsid w:val="00EF4D9D"/>
    <w:rsid w:val="00EF7C26"/>
    <w:rsid w:val="00F001C7"/>
    <w:rsid w:val="00F0756F"/>
    <w:rsid w:val="00F07FE5"/>
    <w:rsid w:val="00F10D47"/>
    <w:rsid w:val="00F1417C"/>
    <w:rsid w:val="00F15D8B"/>
    <w:rsid w:val="00F171CD"/>
    <w:rsid w:val="00F23115"/>
    <w:rsid w:val="00F26748"/>
    <w:rsid w:val="00F34F8B"/>
    <w:rsid w:val="00F43A31"/>
    <w:rsid w:val="00F45685"/>
    <w:rsid w:val="00F459FB"/>
    <w:rsid w:val="00F47F0E"/>
    <w:rsid w:val="00F507C1"/>
    <w:rsid w:val="00F51CFA"/>
    <w:rsid w:val="00F56C62"/>
    <w:rsid w:val="00F6619F"/>
    <w:rsid w:val="00F74169"/>
    <w:rsid w:val="00F75951"/>
    <w:rsid w:val="00F771D6"/>
    <w:rsid w:val="00F77581"/>
    <w:rsid w:val="00F8525C"/>
    <w:rsid w:val="00F86FCD"/>
    <w:rsid w:val="00F918B6"/>
    <w:rsid w:val="00F92ECC"/>
    <w:rsid w:val="00F95322"/>
    <w:rsid w:val="00F97023"/>
    <w:rsid w:val="00FA268D"/>
    <w:rsid w:val="00FA406C"/>
    <w:rsid w:val="00FA53E6"/>
    <w:rsid w:val="00FB17FF"/>
    <w:rsid w:val="00FB1D2D"/>
    <w:rsid w:val="00FC4370"/>
    <w:rsid w:val="00FD022C"/>
    <w:rsid w:val="00FD0C07"/>
    <w:rsid w:val="00FD2DD6"/>
    <w:rsid w:val="00FD4619"/>
    <w:rsid w:val="00FE16D4"/>
    <w:rsid w:val="00FE5AD2"/>
    <w:rsid w:val="00FE6DD1"/>
    <w:rsid w:val="00FE6E2C"/>
    <w:rsid w:val="00FF0725"/>
    <w:rsid w:val="00FF2D0F"/>
    <w:rsid w:val="00FF6809"/>
    <w:rsid w:val="00FF7827"/>
    <w:rsid w:val="00FF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94CCC"/>
  <w15:chartTrackingRefBased/>
  <w15:docId w15:val="{D166F0CD-39D5-4175-A555-A06DC7DC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FDC"/>
    <w:pPr>
      <w:spacing w:after="200" w:line="276" w:lineRule="auto"/>
    </w:pPr>
    <w:rPr>
      <w:sz w:val="22"/>
      <w:szCs w:val="22"/>
    </w:rPr>
  </w:style>
  <w:style w:type="paragraph" w:styleId="2">
    <w:name w:val="heading 2"/>
    <w:basedOn w:val="a"/>
    <w:link w:val="20"/>
    <w:qFormat/>
    <w:rsid w:val="00B229C5"/>
    <w:pPr>
      <w:spacing w:before="100" w:beforeAutospacing="1" w:after="100" w:afterAutospacing="1" w:line="240" w:lineRule="auto"/>
      <w:outlineLvl w:val="1"/>
    </w:pPr>
    <w:rPr>
      <w:rFonts w:ascii="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A971A4"/>
    <w:pPr>
      <w:autoSpaceDE w:val="0"/>
      <w:autoSpaceDN w:val="0"/>
      <w:spacing w:after="0" w:line="240" w:lineRule="auto"/>
    </w:pPr>
    <w:rPr>
      <w:rFonts w:ascii="Times New Roman" w:hAnsi="Times New Roman"/>
      <w:color w:val="000000"/>
      <w:sz w:val="24"/>
      <w:szCs w:val="24"/>
    </w:rPr>
  </w:style>
  <w:style w:type="character" w:customStyle="1" w:styleId="20">
    <w:name w:val="标题 2 字符"/>
    <w:link w:val="2"/>
    <w:locked/>
    <w:rsid w:val="00B229C5"/>
    <w:rPr>
      <w:rFonts w:ascii="宋体" w:eastAsia="宋体" w:hAnsi="宋体" w:cs="宋体"/>
      <w:b/>
      <w:bCs/>
      <w:sz w:val="36"/>
      <w:szCs w:val="36"/>
    </w:rPr>
  </w:style>
  <w:style w:type="character" w:styleId="a3">
    <w:name w:val="Hyperlink"/>
    <w:uiPriority w:val="99"/>
    <w:rsid w:val="00B229C5"/>
    <w:rPr>
      <w:rFonts w:cs="Times New Roman"/>
      <w:color w:val="333399"/>
      <w:u w:val="none"/>
      <w:effect w:val="none"/>
    </w:rPr>
  </w:style>
  <w:style w:type="character" w:styleId="a4">
    <w:name w:val="Strong"/>
    <w:uiPriority w:val="22"/>
    <w:qFormat/>
    <w:rsid w:val="00B229C5"/>
    <w:rPr>
      <w:rFonts w:cs="Times New Roman"/>
      <w:b/>
      <w:bCs/>
    </w:rPr>
  </w:style>
  <w:style w:type="paragraph" w:customStyle="1" w:styleId="a5">
    <w:name w:val="列出段落"/>
    <w:basedOn w:val="a"/>
    <w:qFormat/>
    <w:rsid w:val="0014509E"/>
    <w:pPr>
      <w:ind w:left="720"/>
      <w:contextualSpacing/>
    </w:pPr>
  </w:style>
  <w:style w:type="table" w:styleId="a6">
    <w:name w:val="Table Grid"/>
    <w:basedOn w:val="a1"/>
    <w:rsid w:val="00684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E721A"/>
    <w:pPr>
      <w:tabs>
        <w:tab w:val="center" w:pos="4320"/>
        <w:tab w:val="right" w:pos="8640"/>
      </w:tabs>
      <w:spacing w:after="0" w:line="240" w:lineRule="auto"/>
    </w:pPr>
  </w:style>
  <w:style w:type="character" w:customStyle="1" w:styleId="a8">
    <w:name w:val="页眉 字符"/>
    <w:link w:val="a7"/>
    <w:locked/>
    <w:rsid w:val="003E721A"/>
    <w:rPr>
      <w:rFonts w:cs="Times New Roman"/>
    </w:rPr>
  </w:style>
  <w:style w:type="paragraph" w:styleId="a9">
    <w:name w:val="footer"/>
    <w:basedOn w:val="a"/>
    <w:link w:val="aa"/>
    <w:uiPriority w:val="99"/>
    <w:rsid w:val="003E721A"/>
    <w:pPr>
      <w:tabs>
        <w:tab w:val="center" w:pos="4320"/>
        <w:tab w:val="right" w:pos="8640"/>
      </w:tabs>
      <w:spacing w:after="0" w:line="240" w:lineRule="auto"/>
    </w:pPr>
  </w:style>
  <w:style w:type="character" w:customStyle="1" w:styleId="aa">
    <w:name w:val="页脚 字符"/>
    <w:link w:val="a9"/>
    <w:uiPriority w:val="99"/>
    <w:locked/>
    <w:rsid w:val="003E721A"/>
    <w:rPr>
      <w:rFonts w:cs="Times New Roman"/>
    </w:rPr>
  </w:style>
  <w:style w:type="paragraph" w:styleId="ab">
    <w:name w:val="Balloon Text"/>
    <w:basedOn w:val="a"/>
    <w:link w:val="ac"/>
    <w:semiHidden/>
    <w:rsid w:val="003E721A"/>
    <w:pPr>
      <w:spacing w:after="0" w:line="240" w:lineRule="auto"/>
    </w:pPr>
    <w:rPr>
      <w:rFonts w:ascii="Tahoma" w:hAnsi="Tahoma" w:cs="Tahoma"/>
      <w:sz w:val="16"/>
      <w:szCs w:val="16"/>
    </w:rPr>
  </w:style>
  <w:style w:type="character" w:customStyle="1" w:styleId="ac">
    <w:name w:val="批注框文本 字符"/>
    <w:link w:val="ab"/>
    <w:semiHidden/>
    <w:locked/>
    <w:rsid w:val="003E721A"/>
    <w:rPr>
      <w:rFonts w:ascii="Tahoma" w:hAnsi="Tahoma" w:cs="Tahoma"/>
      <w:sz w:val="16"/>
      <w:szCs w:val="16"/>
    </w:rPr>
  </w:style>
  <w:style w:type="character" w:styleId="ad">
    <w:name w:val="Emphasis"/>
    <w:uiPriority w:val="20"/>
    <w:qFormat/>
    <w:locked/>
    <w:rsid w:val="00075857"/>
    <w:rPr>
      <w:i/>
      <w:iCs/>
    </w:rPr>
  </w:style>
  <w:style w:type="character" w:customStyle="1" w:styleId="stdnobr">
    <w:name w:val="stdnobr"/>
    <w:basedOn w:val="a0"/>
    <w:rsid w:val="001844B2"/>
  </w:style>
  <w:style w:type="paragraph" w:styleId="HTML">
    <w:name w:val="HTML Preformatted"/>
    <w:basedOn w:val="a"/>
    <w:link w:val="HTML0"/>
    <w:rsid w:val="00634CA7"/>
    <w:rPr>
      <w:rFonts w:ascii="Courier New" w:hAnsi="Courier New" w:cs="Courier New"/>
      <w:sz w:val="20"/>
      <w:szCs w:val="20"/>
    </w:rPr>
  </w:style>
  <w:style w:type="character" w:customStyle="1" w:styleId="HTML0">
    <w:name w:val="HTML 预设格式 字符"/>
    <w:link w:val="HTML"/>
    <w:rsid w:val="00634CA7"/>
    <w:rPr>
      <w:rFonts w:ascii="Courier New" w:hAnsi="Courier New" w:cs="Courier New"/>
    </w:rPr>
  </w:style>
  <w:style w:type="character" w:styleId="ae">
    <w:name w:val="Unresolved Mention"/>
    <w:uiPriority w:val="99"/>
    <w:semiHidden/>
    <w:unhideWhenUsed/>
    <w:rsid w:val="00EC1C48"/>
    <w:rPr>
      <w:color w:val="605E5C"/>
      <w:shd w:val="clear" w:color="auto" w:fill="E1DFDD"/>
    </w:rPr>
  </w:style>
  <w:style w:type="table" w:customStyle="1" w:styleId="1">
    <w:name w:val="网格型1"/>
    <w:basedOn w:val="a1"/>
    <w:next w:val="a6"/>
    <w:uiPriority w:val="39"/>
    <w:rsid w:val="0010500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
      <w:marLeft w:val="125"/>
      <w:marRight w:val="125"/>
      <w:marTop w:val="125"/>
      <w:marBottom w:val="125"/>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0027">
      <w:bodyDiv w:val="1"/>
      <w:marLeft w:val="167"/>
      <w:marRight w:val="167"/>
      <w:marTop w:val="167"/>
      <w:marBottom w:val="167"/>
      <w:divBdr>
        <w:top w:val="none" w:sz="0" w:space="0" w:color="auto"/>
        <w:left w:val="none" w:sz="0" w:space="0" w:color="auto"/>
        <w:bottom w:val="none" w:sz="0" w:space="0" w:color="auto"/>
        <w:right w:val="none" w:sz="0" w:space="0" w:color="auto"/>
      </w:divBdr>
    </w:div>
    <w:div w:id="66632458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3106930">
          <w:marLeft w:val="0"/>
          <w:marRight w:val="0"/>
          <w:marTop w:val="0"/>
          <w:marBottom w:val="0"/>
          <w:divBdr>
            <w:top w:val="none" w:sz="0" w:space="0" w:color="auto"/>
            <w:left w:val="none" w:sz="0" w:space="0" w:color="auto"/>
            <w:bottom w:val="none" w:sz="0" w:space="0" w:color="auto"/>
            <w:right w:val="none" w:sz="0" w:space="0" w:color="auto"/>
          </w:divBdr>
        </w:div>
      </w:divsChild>
    </w:div>
    <w:div w:id="1000962347">
      <w:bodyDiv w:val="1"/>
      <w:marLeft w:val="0"/>
      <w:marRight w:val="0"/>
      <w:marTop w:val="0"/>
      <w:marBottom w:val="0"/>
      <w:divBdr>
        <w:top w:val="none" w:sz="0" w:space="0" w:color="auto"/>
        <w:left w:val="none" w:sz="0" w:space="0" w:color="auto"/>
        <w:bottom w:val="none" w:sz="0" w:space="0" w:color="auto"/>
        <w:right w:val="none" w:sz="0" w:space="0" w:color="auto"/>
      </w:divBdr>
    </w:div>
    <w:div w:id="1223834808">
      <w:bodyDiv w:val="1"/>
      <w:marLeft w:val="0"/>
      <w:marRight w:val="0"/>
      <w:marTop w:val="0"/>
      <w:marBottom w:val="0"/>
      <w:divBdr>
        <w:top w:val="none" w:sz="0" w:space="0" w:color="auto"/>
        <w:left w:val="none" w:sz="0" w:space="0" w:color="auto"/>
        <w:bottom w:val="none" w:sz="0" w:space="0" w:color="auto"/>
        <w:right w:val="none" w:sz="0" w:space="0" w:color="auto"/>
      </w:divBdr>
    </w:div>
    <w:div w:id="16224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g-geng.huang@uestc.edu.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zmin@cauc.edu.c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cqrms@uestc.edu.cn" TargetMode="External"/><Relationship Id="rId1" Type="http://schemas.openxmlformats.org/officeDocument/2006/relationships/hyperlink" Target="http://www.qr2m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097A-4AEE-4FD3-8606-B208B520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895</Words>
  <Characters>5759</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Ref: QR2MSE-2012-0XXX</vt:lpstr>
    </vt:vector>
  </TitlesOfParts>
  <Company>Northwestern</Company>
  <LinksUpToDate>false</LinksUpToDate>
  <CharactersWithSpaces>6629</CharactersWithSpaces>
  <SharedDoc>false</SharedDoc>
  <HLinks>
    <vt:vector size="24" baseType="variant">
      <vt:variant>
        <vt:i4>4980798</vt:i4>
      </vt:variant>
      <vt:variant>
        <vt:i4>3</vt:i4>
      </vt:variant>
      <vt:variant>
        <vt:i4>0</vt:i4>
      </vt:variant>
      <vt:variant>
        <vt:i4>5</vt:i4>
      </vt:variant>
      <vt:variant>
        <vt:lpwstr>mailto:icqrms@uestc.edu.cn</vt:lpwstr>
      </vt:variant>
      <vt:variant>
        <vt:lpwstr/>
      </vt:variant>
      <vt:variant>
        <vt:i4>-391631546</vt:i4>
      </vt:variant>
      <vt:variant>
        <vt:i4>0</vt:i4>
      </vt:variant>
      <vt:variant>
        <vt:i4>0</vt:i4>
      </vt:variant>
      <vt:variant>
        <vt:i4>5</vt:i4>
      </vt:variant>
      <vt:variant>
        <vt:lpwstr>mailto:www.qr2mse.org或咨询大会秘书处icqrms@uestc.edu.cn</vt:lpwstr>
      </vt:variant>
      <vt:variant>
        <vt:lpwstr/>
      </vt:variant>
      <vt:variant>
        <vt:i4>4980798</vt:i4>
      </vt:variant>
      <vt:variant>
        <vt:i4>3</vt:i4>
      </vt:variant>
      <vt:variant>
        <vt:i4>0</vt:i4>
      </vt:variant>
      <vt:variant>
        <vt:i4>5</vt:i4>
      </vt:variant>
      <vt:variant>
        <vt:lpwstr>mailto:icqrms@uestc.edu.cn</vt:lpwstr>
      </vt:variant>
      <vt:variant>
        <vt:lpwstr/>
      </vt:variant>
      <vt:variant>
        <vt:i4>6815778</vt:i4>
      </vt:variant>
      <vt:variant>
        <vt:i4>0</vt:i4>
      </vt:variant>
      <vt:variant>
        <vt:i4>0</vt:i4>
      </vt:variant>
      <vt:variant>
        <vt:i4>5</vt:i4>
      </vt:variant>
      <vt:variant>
        <vt:lpwstr>http://www.qr2mse.org/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QR2MSE-2012-0XXX</dc:title>
  <dc:subject/>
  <dc:creator>Yu Liu</dc:creator>
  <cp:keywords/>
  <cp:lastModifiedBy>先生 黄</cp:lastModifiedBy>
  <cp:revision>9</cp:revision>
  <cp:lastPrinted>2021-10-14T01:38:00Z</cp:lastPrinted>
  <dcterms:created xsi:type="dcterms:W3CDTF">2026-05-21T00:46:00Z</dcterms:created>
  <dcterms:modified xsi:type="dcterms:W3CDTF">2026-05-22T02:57:00Z</dcterms:modified>
</cp:coreProperties>
</file>